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09"/>
        <w:tblW w:w="10031" w:type="dxa"/>
        <w:tblLook w:val="00A0"/>
      </w:tblPr>
      <w:tblGrid>
        <w:gridCol w:w="5495"/>
        <w:gridCol w:w="4536"/>
      </w:tblGrid>
      <w:tr w:rsidR="00414652" w:rsidTr="00055112">
        <w:trPr>
          <w:trHeight w:val="1606"/>
        </w:trPr>
        <w:tc>
          <w:tcPr>
            <w:tcW w:w="5495" w:type="dxa"/>
            <w:hideMark/>
          </w:tcPr>
          <w:p w:rsidR="00414652" w:rsidRDefault="003D19D7" w:rsidP="00295A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414652" w:rsidRDefault="00414652" w:rsidP="00295A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образования</w:t>
            </w:r>
          </w:p>
          <w:p w:rsidR="00414652" w:rsidRDefault="003D19D7" w:rsidP="00295A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Исполнительного комитета</w:t>
            </w:r>
          </w:p>
          <w:p w:rsidR="003D19D7" w:rsidRDefault="003D19D7" w:rsidP="00295A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  <w:p w:rsidR="003D19D7" w:rsidRDefault="003D19D7" w:rsidP="00295A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  <w:p w:rsidR="00414652" w:rsidRDefault="00414652" w:rsidP="00295A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295AC9">
              <w:rPr>
                <w:rFonts w:ascii="Times New Roman" w:hAnsi="Times New Roman"/>
                <w:sz w:val="24"/>
                <w:szCs w:val="24"/>
              </w:rPr>
              <w:t xml:space="preserve"> Н. В. </w:t>
            </w:r>
            <w:proofErr w:type="spellStart"/>
            <w:r w:rsidR="00295AC9"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</w:p>
          <w:p w:rsidR="00414652" w:rsidRDefault="00414652" w:rsidP="00295A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«__»_______________202</w:t>
            </w:r>
            <w:r w:rsidR="00295AC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14652" w:rsidRDefault="00414652" w:rsidP="00295AC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14652" w:rsidRDefault="00414652" w:rsidP="00295A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414652" w:rsidRDefault="00414652" w:rsidP="00295A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МБДОУ </w:t>
            </w:r>
          </w:p>
          <w:p w:rsidR="00414652" w:rsidRDefault="00414652" w:rsidP="00295A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 №  55 «Шалунишка»</w:t>
            </w:r>
          </w:p>
          <w:p w:rsidR="00414652" w:rsidRDefault="00414652" w:rsidP="00295A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_____________Л.Ф.Шагабутдинова</w:t>
            </w:r>
            <w:proofErr w:type="spellEnd"/>
          </w:p>
          <w:p w:rsidR="00414652" w:rsidRDefault="00414652" w:rsidP="00295A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E0543" w:rsidRPr="005B3BB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5C2184">
              <w:rPr>
                <w:rFonts w:ascii="Times New Roman" w:hAnsi="Times New Roman"/>
                <w:sz w:val="24"/>
                <w:szCs w:val="24"/>
                <w:u w:val="single"/>
              </w:rPr>
              <w:t>29</w:t>
            </w:r>
            <w:r w:rsidR="000E05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0E05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0543" w:rsidRPr="005B3BB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августа   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295AC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3D19D7" w:rsidRDefault="003D19D7" w:rsidP="00295AC9">
      <w:pPr>
        <w:pStyle w:val="aa"/>
        <w:tabs>
          <w:tab w:val="left" w:pos="1926"/>
        </w:tabs>
        <w:spacing w:line="276" w:lineRule="auto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</w:t>
      </w:r>
      <w:r w:rsidR="00055112"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="004E7696">
        <w:rPr>
          <w:rFonts w:ascii="Times New Roman" w:hAnsi="Times New Roman"/>
          <w:bCs/>
          <w:sz w:val="24"/>
          <w:szCs w:val="24"/>
        </w:rPr>
        <w:t xml:space="preserve">      </w:t>
      </w:r>
      <w:r w:rsidR="00295AC9">
        <w:rPr>
          <w:rFonts w:ascii="Times New Roman" w:hAnsi="Times New Roman"/>
          <w:bCs/>
          <w:sz w:val="24"/>
          <w:szCs w:val="24"/>
        </w:rPr>
        <w:t xml:space="preserve">                                     </w:t>
      </w:r>
      <w:r w:rsidRPr="002A2DCB">
        <w:rPr>
          <w:rFonts w:ascii="Times New Roman" w:hAnsi="Times New Roman"/>
          <w:bCs/>
          <w:sz w:val="24"/>
          <w:szCs w:val="24"/>
        </w:rPr>
        <w:t>Принято на педагогическом совете</w:t>
      </w:r>
    </w:p>
    <w:p w:rsidR="003D19D7" w:rsidRDefault="00295AC9" w:rsidP="00295A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3D19D7">
        <w:rPr>
          <w:rFonts w:ascii="Times New Roman" w:hAnsi="Times New Roman"/>
          <w:sz w:val="24"/>
          <w:szCs w:val="24"/>
        </w:rPr>
        <w:t>МБДОУ «Детский сад №55  «Шалунишка»</w:t>
      </w:r>
    </w:p>
    <w:p w:rsidR="003D19D7" w:rsidRPr="002A2DCB" w:rsidRDefault="00295AC9" w:rsidP="00295A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3D19D7">
        <w:rPr>
          <w:rFonts w:ascii="Times New Roman" w:hAnsi="Times New Roman"/>
          <w:sz w:val="24"/>
          <w:szCs w:val="24"/>
        </w:rPr>
        <w:t>Протокол № _</w:t>
      </w:r>
      <w:r w:rsidR="000E0543">
        <w:rPr>
          <w:rFonts w:ascii="Times New Roman" w:hAnsi="Times New Roman"/>
          <w:sz w:val="24"/>
          <w:szCs w:val="24"/>
        </w:rPr>
        <w:t>1</w:t>
      </w:r>
      <w:r w:rsidR="003D19D7">
        <w:rPr>
          <w:rFonts w:ascii="Times New Roman" w:hAnsi="Times New Roman"/>
          <w:sz w:val="24"/>
          <w:szCs w:val="24"/>
        </w:rPr>
        <w:t>_ от  «</w:t>
      </w:r>
      <w:r w:rsidR="000E0543" w:rsidRPr="005B3BB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C2184">
        <w:rPr>
          <w:rFonts w:ascii="Times New Roman" w:hAnsi="Times New Roman"/>
          <w:sz w:val="24"/>
          <w:szCs w:val="24"/>
          <w:u w:val="single"/>
        </w:rPr>
        <w:t>29</w:t>
      </w:r>
      <w:r w:rsidR="000E0543">
        <w:rPr>
          <w:rFonts w:ascii="Times New Roman" w:hAnsi="Times New Roman"/>
          <w:sz w:val="24"/>
          <w:szCs w:val="24"/>
        </w:rPr>
        <w:t xml:space="preserve"> </w:t>
      </w:r>
      <w:r w:rsidR="003D19D7">
        <w:rPr>
          <w:rFonts w:ascii="Times New Roman" w:hAnsi="Times New Roman"/>
          <w:sz w:val="24"/>
          <w:szCs w:val="24"/>
        </w:rPr>
        <w:t>»</w:t>
      </w:r>
      <w:r w:rsidR="000E0543" w:rsidRPr="005B3BB0">
        <w:rPr>
          <w:rFonts w:ascii="Times New Roman" w:hAnsi="Times New Roman"/>
          <w:sz w:val="24"/>
          <w:szCs w:val="24"/>
          <w:u w:val="single"/>
        </w:rPr>
        <w:t xml:space="preserve">  августа </w:t>
      </w:r>
      <w:r w:rsidR="003D19D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="003D19D7">
        <w:rPr>
          <w:rFonts w:ascii="Times New Roman" w:hAnsi="Times New Roman"/>
          <w:sz w:val="24"/>
          <w:szCs w:val="24"/>
        </w:rPr>
        <w:t xml:space="preserve"> г.</w:t>
      </w:r>
    </w:p>
    <w:p w:rsidR="003D19D7" w:rsidRDefault="00295AC9" w:rsidP="00295A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3D19D7">
        <w:rPr>
          <w:rFonts w:ascii="Times New Roman" w:hAnsi="Times New Roman"/>
          <w:sz w:val="24"/>
          <w:szCs w:val="24"/>
        </w:rPr>
        <w:t xml:space="preserve">Приказ № </w:t>
      </w:r>
      <w:r w:rsidR="005C21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173</w:t>
      </w:r>
      <w:r w:rsidR="003D19D7">
        <w:rPr>
          <w:rFonts w:ascii="Times New Roman" w:hAnsi="Times New Roman"/>
          <w:sz w:val="24"/>
          <w:szCs w:val="24"/>
        </w:rPr>
        <w:t xml:space="preserve">  от  «</w:t>
      </w:r>
      <w:r w:rsidR="000E0543" w:rsidRPr="005B3BB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C2184">
        <w:rPr>
          <w:rFonts w:ascii="Times New Roman" w:hAnsi="Times New Roman"/>
          <w:sz w:val="24"/>
          <w:szCs w:val="24"/>
          <w:u w:val="single"/>
        </w:rPr>
        <w:t>29</w:t>
      </w:r>
      <w:r w:rsidR="000E0543" w:rsidRPr="005B3BB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D19D7">
        <w:rPr>
          <w:rFonts w:ascii="Times New Roman" w:hAnsi="Times New Roman"/>
          <w:sz w:val="24"/>
          <w:szCs w:val="24"/>
        </w:rPr>
        <w:t>»</w:t>
      </w:r>
      <w:r w:rsidR="000E0543">
        <w:rPr>
          <w:rFonts w:ascii="Times New Roman" w:hAnsi="Times New Roman"/>
          <w:sz w:val="24"/>
          <w:szCs w:val="24"/>
        </w:rPr>
        <w:t xml:space="preserve"> </w:t>
      </w:r>
      <w:r w:rsidR="000E0543" w:rsidRPr="005B3BB0">
        <w:rPr>
          <w:rFonts w:ascii="Times New Roman" w:hAnsi="Times New Roman"/>
          <w:sz w:val="24"/>
          <w:szCs w:val="24"/>
          <w:u w:val="single"/>
        </w:rPr>
        <w:t xml:space="preserve"> августа  </w:t>
      </w:r>
      <w:r w:rsidR="003D19D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="003D19D7">
        <w:rPr>
          <w:rFonts w:ascii="Times New Roman" w:hAnsi="Times New Roman"/>
          <w:sz w:val="24"/>
          <w:szCs w:val="24"/>
        </w:rPr>
        <w:t xml:space="preserve"> г.</w:t>
      </w: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3D19D7" w:rsidP="003D19D7">
      <w:pPr>
        <w:pStyle w:val="aa"/>
        <w:tabs>
          <w:tab w:val="left" w:pos="1926"/>
          <w:tab w:val="center" w:pos="4960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414652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</w:t>
      </w: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Pr="002A2DCB" w:rsidRDefault="00414652" w:rsidP="00414652">
      <w:pPr>
        <w:pStyle w:val="aa"/>
        <w:tabs>
          <w:tab w:val="left" w:pos="1926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2DCB">
        <w:rPr>
          <w:rFonts w:ascii="Times New Roman" w:hAnsi="Times New Roman"/>
          <w:b/>
          <w:bCs/>
          <w:sz w:val="28"/>
          <w:szCs w:val="28"/>
        </w:rPr>
        <w:t>Учебный план</w:t>
      </w:r>
    </w:p>
    <w:p w:rsidR="00414652" w:rsidRDefault="00414652" w:rsidP="00414652">
      <w:pPr>
        <w:pStyle w:val="aa"/>
        <w:tabs>
          <w:tab w:val="left" w:pos="1926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2DC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 w:rsidRPr="002A2DCB">
        <w:rPr>
          <w:rFonts w:ascii="Times New Roman" w:hAnsi="Times New Roman"/>
          <w:b/>
          <w:bCs/>
          <w:sz w:val="28"/>
          <w:szCs w:val="28"/>
        </w:rPr>
        <w:t xml:space="preserve">униципального бюджетного дошкольного </w:t>
      </w:r>
    </w:p>
    <w:p w:rsidR="00414652" w:rsidRPr="002A2DCB" w:rsidRDefault="00414652" w:rsidP="00414652">
      <w:pPr>
        <w:pStyle w:val="aa"/>
        <w:tabs>
          <w:tab w:val="left" w:pos="1926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2DCB">
        <w:rPr>
          <w:rFonts w:ascii="Times New Roman" w:hAnsi="Times New Roman"/>
          <w:b/>
          <w:bCs/>
          <w:sz w:val="28"/>
          <w:szCs w:val="28"/>
        </w:rPr>
        <w:t>образовательного учреждения</w:t>
      </w:r>
    </w:p>
    <w:p w:rsidR="00414652" w:rsidRPr="002A2DCB" w:rsidRDefault="00414652" w:rsidP="00414652">
      <w:pPr>
        <w:pStyle w:val="aa"/>
        <w:tabs>
          <w:tab w:val="left" w:pos="192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комбинированного вида № 55 «Шалунишка</w:t>
      </w:r>
      <w:r w:rsidRPr="002A2DCB">
        <w:rPr>
          <w:rFonts w:ascii="Times New Roman" w:hAnsi="Times New Roman"/>
          <w:b/>
          <w:sz w:val="28"/>
          <w:szCs w:val="28"/>
        </w:rPr>
        <w:t>»</w:t>
      </w:r>
    </w:p>
    <w:p w:rsidR="00414652" w:rsidRPr="002A2DCB" w:rsidRDefault="00414652" w:rsidP="00414652">
      <w:pPr>
        <w:pStyle w:val="aa"/>
        <w:tabs>
          <w:tab w:val="left" w:pos="1926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295AC9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/202</w:t>
      </w:r>
      <w:r w:rsidR="00295AC9">
        <w:rPr>
          <w:rFonts w:ascii="Times New Roman" w:hAnsi="Times New Roman"/>
          <w:b/>
          <w:sz w:val="28"/>
          <w:szCs w:val="28"/>
        </w:rPr>
        <w:t xml:space="preserve">6 </w:t>
      </w:r>
      <w:r w:rsidRPr="002A2DCB">
        <w:rPr>
          <w:rFonts w:ascii="Times New Roman" w:hAnsi="Times New Roman"/>
          <w:b/>
          <w:sz w:val="28"/>
          <w:szCs w:val="28"/>
        </w:rPr>
        <w:t>учебный год</w:t>
      </w: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Pr="004804F5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</w:t>
      </w:r>
      <w:r w:rsidRPr="004804F5">
        <w:rPr>
          <w:rFonts w:ascii="Times New Roman" w:hAnsi="Times New Roman"/>
          <w:bCs/>
          <w:sz w:val="24"/>
          <w:szCs w:val="24"/>
        </w:rPr>
        <w:t>. Набережные Челны</w:t>
      </w:r>
    </w:p>
    <w:p w:rsidR="00414652" w:rsidRPr="004804F5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</w:t>
      </w:r>
      <w:r w:rsidR="00295AC9">
        <w:rPr>
          <w:rFonts w:ascii="Times New Roman" w:hAnsi="Times New Roman"/>
          <w:bCs/>
          <w:sz w:val="24"/>
          <w:szCs w:val="24"/>
        </w:rPr>
        <w:t>5</w:t>
      </w:r>
      <w:r w:rsidRPr="004804F5">
        <w:rPr>
          <w:rFonts w:ascii="Times New Roman" w:hAnsi="Times New Roman"/>
          <w:bCs/>
          <w:sz w:val="24"/>
          <w:szCs w:val="24"/>
        </w:rPr>
        <w:t xml:space="preserve"> г.</w:t>
      </w:r>
    </w:p>
    <w:p w:rsidR="003D19D7" w:rsidRDefault="003D19D7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652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DB448D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414652" w:rsidRPr="00DB448D" w:rsidRDefault="00414652" w:rsidP="00414652">
      <w:pPr>
        <w:pStyle w:val="aa"/>
        <w:tabs>
          <w:tab w:val="left" w:pos="1926"/>
        </w:tabs>
        <w:jc w:val="center"/>
        <w:rPr>
          <w:rFonts w:ascii="Times New Roman" w:hAnsi="Times New Roman"/>
          <w:sz w:val="24"/>
          <w:szCs w:val="24"/>
        </w:rPr>
      </w:pPr>
    </w:p>
    <w:p w:rsidR="00414652" w:rsidRDefault="00414652" w:rsidP="00414652">
      <w:pPr>
        <w:pStyle w:val="aa"/>
        <w:rPr>
          <w:rFonts w:ascii="Times New Roman" w:hAnsi="Times New Roman"/>
          <w:sz w:val="24"/>
          <w:szCs w:val="24"/>
        </w:rPr>
      </w:pPr>
      <w:r w:rsidRPr="00DB448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      У</w:t>
      </w:r>
      <w:r w:rsidRPr="00DB448D">
        <w:rPr>
          <w:rFonts w:ascii="Times New Roman" w:hAnsi="Times New Roman"/>
          <w:sz w:val="24"/>
          <w:szCs w:val="24"/>
        </w:rPr>
        <w:t xml:space="preserve">чебный план </w:t>
      </w:r>
      <w:r w:rsidR="00A339BB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057B21">
        <w:rPr>
          <w:rFonts w:ascii="Times New Roman" w:hAnsi="Times New Roman"/>
          <w:sz w:val="24"/>
          <w:szCs w:val="24"/>
        </w:rPr>
        <w:t>регламентируется следующими нормативными документами</w:t>
      </w:r>
      <w:r w:rsidRPr="00DB448D">
        <w:rPr>
          <w:rFonts w:ascii="Times New Roman" w:hAnsi="Times New Roman"/>
          <w:sz w:val="24"/>
          <w:szCs w:val="24"/>
        </w:rPr>
        <w:t>:</w:t>
      </w:r>
    </w:p>
    <w:p w:rsidR="00057B21" w:rsidRDefault="00057B21" w:rsidP="00057B21">
      <w:pPr>
        <w:pStyle w:val="ac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57B21">
        <w:rPr>
          <w:rFonts w:ascii="Times New Roman" w:hAnsi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 (</w:t>
      </w:r>
      <w:r w:rsidR="00A339BB">
        <w:rPr>
          <w:rFonts w:ascii="Times New Roman" w:hAnsi="Times New Roman"/>
          <w:color w:val="000000"/>
          <w:sz w:val="24"/>
          <w:szCs w:val="24"/>
        </w:rPr>
        <w:t xml:space="preserve">с изменениями от 13.07.2021 г., </w:t>
      </w:r>
      <w:r w:rsidR="001B6CFA">
        <w:rPr>
          <w:rFonts w:ascii="Times New Roman" w:hAnsi="Times New Roman"/>
          <w:color w:val="000000"/>
          <w:sz w:val="24"/>
          <w:szCs w:val="24"/>
        </w:rPr>
        <w:t>в актуальной редакции</w:t>
      </w:r>
      <w:r w:rsidRPr="00057B21">
        <w:rPr>
          <w:rFonts w:ascii="Times New Roman" w:hAnsi="Times New Roman"/>
          <w:color w:val="000000"/>
          <w:sz w:val="24"/>
          <w:szCs w:val="24"/>
        </w:rPr>
        <w:t>).</w:t>
      </w:r>
    </w:p>
    <w:p w:rsidR="00A339BB" w:rsidRPr="00A339BB" w:rsidRDefault="00A339BB" w:rsidP="00A339BB">
      <w:pPr>
        <w:pStyle w:val="ac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339BB">
        <w:rPr>
          <w:rFonts w:ascii="Times New Roman" w:hAnsi="Times New Roman"/>
          <w:color w:val="000000"/>
          <w:sz w:val="24"/>
          <w:szCs w:val="24"/>
        </w:rPr>
        <w:t>Федеральный закон от 03.08.2018 г. №317 –ФЗ «О внесении изменений в статьи 11 и 14 Федеральный закон «Об образовании в Российской Федерации».</w:t>
      </w:r>
    </w:p>
    <w:p w:rsidR="00057B21" w:rsidRPr="00452AAF" w:rsidRDefault="00057B21" w:rsidP="00057B21">
      <w:pPr>
        <w:pStyle w:val="ac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52AAF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</w:t>
      </w:r>
      <w:r>
        <w:rPr>
          <w:rFonts w:ascii="Times New Roman" w:hAnsi="Times New Roman"/>
          <w:sz w:val="24"/>
          <w:szCs w:val="24"/>
        </w:rPr>
        <w:t>.</w:t>
      </w:r>
    </w:p>
    <w:p w:rsidR="00A339BB" w:rsidRDefault="00A339BB" w:rsidP="00A339BB">
      <w:pPr>
        <w:pStyle w:val="ac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  <w:r w:rsidR="002264FA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 №1028 от 25.11.2022 «Об утверждении федеральной образовательной программы дошкольного образования» (зарегистрирован в Министерстве юстиции Российской Федерации 28.12.2022 г.);</w:t>
      </w:r>
    </w:p>
    <w:p w:rsidR="002264FA" w:rsidRPr="00553AAE" w:rsidRDefault="002264FA" w:rsidP="00A339BB">
      <w:pPr>
        <w:pStyle w:val="ac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Приказом Министерства просвещения Российской Федерации №1022 от 24.11.2022 г.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 (зарегистрирован в Министерстве юстиции Российской Федерации 27.01.2023 г.);</w:t>
      </w:r>
      <w:proofErr w:type="gramEnd"/>
    </w:p>
    <w:p w:rsidR="00057B21" w:rsidRPr="00057B21" w:rsidRDefault="00057B21" w:rsidP="00057B21">
      <w:pPr>
        <w:pStyle w:val="ac"/>
        <w:numPr>
          <w:ilvl w:val="0"/>
          <w:numId w:val="6"/>
        </w:numPr>
        <w:spacing w:after="0" w:line="240" w:lineRule="auto"/>
        <w:ind w:left="284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r w:rsidRPr="00057B21">
        <w:rPr>
          <w:rFonts w:ascii="Times New Roman" w:hAnsi="Times New Roman"/>
          <w:sz w:val="24"/>
          <w:szCs w:val="24"/>
        </w:rPr>
        <w:t xml:space="preserve">Комментарии к ФГОС дошкольного образования </w:t>
      </w:r>
      <w:proofErr w:type="spellStart"/>
      <w:r w:rsidRPr="00057B2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57B21">
        <w:rPr>
          <w:rFonts w:ascii="Times New Roman" w:hAnsi="Times New Roman"/>
          <w:sz w:val="24"/>
          <w:szCs w:val="24"/>
        </w:rPr>
        <w:t xml:space="preserve"> России Департамента общего образования от 28 февраля 2014 года № 08-249.</w:t>
      </w:r>
    </w:p>
    <w:p w:rsidR="00057B21" w:rsidRPr="00057B21" w:rsidRDefault="00057B21" w:rsidP="00057B21">
      <w:pPr>
        <w:pStyle w:val="ac"/>
        <w:numPr>
          <w:ilvl w:val="0"/>
          <w:numId w:val="6"/>
        </w:numPr>
        <w:spacing w:after="0" w:line="240" w:lineRule="auto"/>
        <w:ind w:left="284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r w:rsidRPr="00057B21">
        <w:rPr>
          <w:rFonts w:ascii="Times New Roman" w:hAnsi="Times New Roman"/>
          <w:sz w:val="24"/>
          <w:szCs w:val="24"/>
        </w:rPr>
        <w:t>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057B21" w:rsidRDefault="00057B21" w:rsidP="00057B21">
      <w:pPr>
        <w:pStyle w:val="ac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Style w:val="af6"/>
          <w:rFonts w:ascii="Times New Roman" w:hAnsi="Times New Roman"/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услуг».</w:t>
      </w:r>
    </w:p>
    <w:p w:rsidR="00057B21" w:rsidRDefault="00057B21" w:rsidP="00057B21">
      <w:pPr>
        <w:pStyle w:val="ac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 2.4.3648 – 20 «Санитарно – эпидемиологические требования к организациям воспитания и обучения, отдыха и оздоровления детей и молодежи», </w:t>
      </w:r>
      <w:proofErr w:type="gramStart"/>
      <w:r>
        <w:rPr>
          <w:rFonts w:ascii="Times New Roman" w:hAnsi="Times New Roman"/>
          <w:sz w:val="24"/>
          <w:szCs w:val="24"/>
        </w:rPr>
        <w:t>утвержденный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28.09.2020 №28 об утверждении санитарных правил.  Зарегистрирован в Министерстве юстиции РФ от 18.12.2020 №61573.</w:t>
      </w:r>
    </w:p>
    <w:p w:rsidR="00057B21" w:rsidRDefault="00057B21" w:rsidP="00057B21">
      <w:pPr>
        <w:pStyle w:val="ac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28.01.2021 №2 «Об утверждении санитарных правил и норм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среды, обитания» (вместе с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1.2.3685</w:t>
      </w:r>
      <w:r w:rsidR="001B6CFA">
        <w:rPr>
          <w:rFonts w:ascii="Times New Roman" w:hAnsi="Times New Roman"/>
          <w:sz w:val="24"/>
          <w:szCs w:val="24"/>
        </w:rPr>
        <w:t>-21 «Санитарные правила и нормы</w:t>
      </w:r>
      <w:r w:rsidR="00A339B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»).</w:t>
      </w:r>
    </w:p>
    <w:p w:rsidR="00A339BB" w:rsidRPr="00452AAF" w:rsidRDefault="00A339BB" w:rsidP="00A339BB">
      <w:pPr>
        <w:pStyle w:val="ac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27.10.2020 г. №32 «Об утверждении санитарно-эпидемиологических правил и норм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2.3/2.4.3590-20» </w:t>
      </w:r>
      <w:proofErr w:type="spellStart"/>
      <w:r>
        <w:rPr>
          <w:rFonts w:ascii="Times New Roman" w:hAnsi="Times New Roman"/>
          <w:sz w:val="24"/>
          <w:szCs w:val="24"/>
        </w:rPr>
        <w:t>Санитарно-эпидиомологические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требования к организации общественного питания населения.</w:t>
      </w:r>
    </w:p>
    <w:p w:rsidR="00057B21" w:rsidRDefault="00057B21" w:rsidP="00057B21">
      <w:pPr>
        <w:pStyle w:val="ac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Закон Республики Татарстан «Об образовании» от 22.07.2013г № 68-3РТ (принят Государственным Советом 28.06.2013 г;  с изменениями на 18.06.2022).</w:t>
      </w:r>
    </w:p>
    <w:p w:rsidR="00057B21" w:rsidRDefault="00057B21" w:rsidP="00057B21">
      <w:pPr>
        <w:pStyle w:val="ac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Закон Республики Татарстан «О государственных языках Республики Татарстан и других Языках в Республики Татарстан» (с изменениями на 24.03.2022). </w:t>
      </w:r>
    </w:p>
    <w:p w:rsidR="00414652" w:rsidRDefault="00414652" w:rsidP="00057B21">
      <w:pPr>
        <w:pStyle w:val="ac"/>
        <w:numPr>
          <w:ilvl w:val="0"/>
          <w:numId w:val="6"/>
        </w:numPr>
        <w:spacing w:after="0" w:line="240" w:lineRule="auto"/>
        <w:ind w:left="284"/>
        <w:jc w:val="both"/>
        <w:outlineLvl w:val="0"/>
        <w:rPr>
          <w:rFonts w:ascii="Times New Roman" w:hAnsi="Times New Roman"/>
          <w:sz w:val="24"/>
          <w:szCs w:val="24"/>
        </w:rPr>
      </w:pPr>
      <w:r w:rsidRPr="00414652">
        <w:rPr>
          <w:rFonts w:ascii="Times New Roman" w:hAnsi="Times New Roman"/>
          <w:sz w:val="24"/>
          <w:szCs w:val="24"/>
        </w:rPr>
        <w:t>Устав муниципального бюджетного дошкольного  образовательного учреждения «Детский сад комбинированного вида</w:t>
      </w:r>
      <w:r w:rsidRPr="0041465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14652">
        <w:rPr>
          <w:rFonts w:ascii="Times New Roman" w:hAnsi="Times New Roman"/>
          <w:sz w:val="24"/>
          <w:szCs w:val="24"/>
        </w:rPr>
        <w:t>МБДОУ № 55 «Шалунишка».</w:t>
      </w:r>
    </w:p>
    <w:p w:rsidR="002264FA" w:rsidRDefault="002060CB" w:rsidP="00057B21">
      <w:pPr>
        <w:pStyle w:val="ac"/>
        <w:numPr>
          <w:ilvl w:val="0"/>
          <w:numId w:val="6"/>
        </w:numPr>
        <w:spacing w:after="0" w:line="240" w:lineRule="auto"/>
        <w:ind w:left="284"/>
        <w:jc w:val="both"/>
        <w:outlineLvl w:val="0"/>
        <w:rPr>
          <w:rFonts w:ascii="Times New Roman" w:hAnsi="Times New Roman"/>
          <w:color w:val="000000"/>
          <w:sz w:val="24"/>
        </w:rPr>
      </w:pPr>
      <w:r w:rsidRPr="002060CB">
        <w:rPr>
          <w:rFonts w:ascii="Times New Roman" w:hAnsi="Times New Roman"/>
          <w:color w:val="000000"/>
          <w:sz w:val="24"/>
        </w:rPr>
        <w:t>Образовательная программа дошкольного образования муниципального бюджетного дошкольного  образовательного учреждения «Детский сад комбинир</w:t>
      </w:r>
      <w:r w:rsidR="002264FA">
        <w:rPr>
          <w:rFonts w:ascii="Times New Roman" w:hAnsi="Times New Roman"/>
          <w:color w:val="000000"/>
          <w:sz w:val="24"/>
        </w:rPr>
        <w:t>ованного вида № 55 «Шалунишка»;</w:t>
      </w:r>
    </w:p>
    <w:p w:rsidR="002264FA" w:rsidRDefault="002264FA" w:rsidP="002264FA">
      <w:pPr>
        <w:pStyle w:val="ac"/>
        <w:numPr>
          <w:ilvl w:val="0"/>
          <w:numId w:val="6"/>
        </w:numPr>
        <w:spacing w:after="0" w:line="240" w:lineRule="auto"/>
        <w:ind w:left="284"/>
        <w:jc w:val="both"/>
        <w:outlineLvl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Адаптированная образовательная программа дошкольного образования </w:t>
      </w:r>
      <w:r w:rsidR="002060CB" w:rsidRPr="002060CB">
        <w:rPr>
          <w:rFonts w:ascii="Times New Roman" w:hAnsi="Times New Roman"/>
          <w:color w:val="000000"/>
          <w:sz w:val="24"/>
        </w:rPr>
        <w:t xml:space="preserve"> </w:t>
      </w:r>
      <w:r w:rsidRPr="002060CB">
        <w:rPr>
          <w:rFonts w:ascii="Times New Roman" w:hAnsi="Times New Roman"/>
          <w:color w:val="000000"/>
          <w:sz w:val="24"/>
        </w:rPr>
        <w:t xml:space="preserve">муниципального бюджетного дошкольного  образовательного учреждения «Детский сад комбинированного вида № 55 «Шалунишка». </w:t>
      </w:r>
    </w:p>
    <w:p w:rsidR="002060CB" w:rsidRPr="002060CB" w:rsidRDefault="002060CB" w:rsidP="002264FA">
      <w:pPr>
        <w:pStyle w:val="ac"/>
        <w:spacing w:after="0" w:line="240" w:lineRule="auto"/>
        <w:ind w:left="284"/>
        <w:jc w:val="both"/>
        <w:outlineLvl w:val="0"/>
        <w:rPr>
          <w:rFonts w:ascii="Times New Roman" w:hAnsi="Times New Roman"/>
          <w:color w:val="000000"/>
          <w:sz w:val="24"/>
        </w:rPr>
      </w:pPr>
    </w:p>
    <w:p w:rsidR="002060CB" w:rsidRPr="001B6CFA" w:rsidRDefault="002060CB" w:rsidP="001B6CFA">
      <w:pPr>
        <w:pStyle w:val="ac"/>
        <w:spacing w:after="0" w:line="240" w:lineRule="auto"/>
        <w:ind w:left="284"/>
        <w:jc w:val="both"/>
        <w:outlineLvl w:val="0"/>
        <w:rPr>
          <w:rFonts w:ascii="Times New Roman" w:hAnsi="Times New Roman"/>
          <w:color w:val="000000"/>
          <w:sz w:val="24"/>
        </w:rPr>
      </w:pP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127B9">
        <w:rPr>
          <w:rFonts w:ascii="Times New Roman" w:hAnsi="Times New Roman"/>
          <w:sz w:val="24"/>
          <w:szCs w:val="24"/>
        </w:rPr>
        <w:t>Учебный план М</w:t>
      </w:r>
      <w:r>
        <w:rPr>
          <w:rFonts w:ascii="Times New Roman" w:hAnsi="Times New Roman"/>
          <w:sz w:val="24"/>
          <w:szCs w:val="24"/>
        </w:rPr>
        <w:t>БДОУ</w:t>
      </w:r>
      <w:r w:rsidRPr="00A127B9">
        <w:rPr>
          <w:rFonts w:ascii="Times New Roman" w:hAnsi="Times New Roman"/>
          <w:sz w:val="24"/>
          <w:szCs w:val="24"/>
        </w:rPr>
        <w:t xml:space="preserve"> «Детский сад №</w:t>
      </w:r>
      <w:r>
        <w:rPr>
          <w:rFonts w:ascii="Times New Roman" w:hAnsi="Times New Roman"/>
          <w:sz w:val="24"/>
          <w:szCs w:val="24"/>
        </w:rPr>
        <w:t>55</w:t>
      </w:r>
      <w:r w:rsidRPr="00A127B9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Шалунишка» </w:t>
      </w:r>
      <w:r w:rsidRPr="00A127B9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202</w:t>
      </w:r>
      <w:r w:rsidR="00295AC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295AC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учебный год является нормативным актом, устанавливающим перечень образовательных областей и объем </w:t>
      </w:r>
      <w:r>
        <w:rPr>
          <w:rFonts w:ascii="Times New Roman" w:hAnsi="Times New Roman"/>
          <w:sz w:val="24"/>
          <w:szCs w:val="24"/>
        </w:rPr>
        <w:lastRenderedPageBreak/>
        <w:t>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127B9">
        <w:rPr>
          <w:rFonts w:ascii="Times New Roman" w:hAnsi="Times New Roman"/>
          <w:sz w:val="24"/>
          <w:szCs w:val="24"/>
        </w:rPr>
        <w:t xml:space="preserve">Учебный план составлен </w:t>
      </w:r>
      <w:r>
        <w:rPr>
          <w:rFonts w:ascii="Times New Roman" w:hAnsi="Times New Roman"/>
          <w:sz w:val="24"/>
          <w:szCs w:val="24"/>
        </w:rPr>
        <w:t>разработан на основе федеральной образовательной программы дошкольного образования</w:t>
      </w:r>
    </w:p>
    <w:p w:rsidR="00A339BB" w:rsidRDefault="00A339BB" w:rsidP="00A339B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Основная цель</w:t>
      </w:r>
      <w:r>
        <w:rPr>
          <w:rFonts w:ascii="Times New Roman" w:hAnsi="Times New Roman"/>
          <w:sz w:val="24"/>
          <w:szCs w:val="24"/>
        </w:rPr>
        <w:t>: Регламентирование о</w:t>
      </w:r>
      <w:r w:rsidR="00295AC9">
        <w:rPr>
          <w:rFonts w:ascii="Times New Roman" w:hAnsi="Times New Roman"/>
          <w:sz w:val="24"/>
          <w:szCs w:val="24"/>
        </w:rPr>
        <w:t xml:space="preserve">бразовательной деятельности </w:t>
      </w:r>
      <w:proofErr w:type="gramStart"/>
      <w:r w:rsidR="00295AC9">
        <w:rPr>
          <w:rFonts w:ascii="Times New Roman" w:hAnsi="Times New Roman"/>
          <w:sz w:val="24"/>
          <w:szCs w:val="24"/>
        </w:rPr>
        <w:t>на</w:t>
      </w:r>
      <w:proofErr w:type="gramEnd"/>
      <w:r w:rsidR="00295A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Задачи: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определение образовательной направленности;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установление видов, форм организации и </w:t>
      </w:r>
      <w:r w:rsidR="00295AC9">
        <w:rPr>
          <w:rFonts w:ascii="Times New Roman" w:hAnsi="Times New Roman"/>
          <w:sz w:val="24"/>
          <w:szCs w:val="24"/>
        </w:rPr>
        <w:t xml:space="preserve">количества </w:t>
      </w:r>
      <w:r>
        <w:rPr>
          <w:rFonts w:ascii="Times New Roman" w:hAnsi="Times New Roman"/>
          <w:sz w:val="24"/>
          <w:szCs w:val="24"/>
        </w:rPr>
        <w:t>ОД в неделю.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Распределение организованной образовательной деятельности основано на принципах: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соблюдения права воспитанников на дошкольное образование;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соотношение между инвариантной (не более 60% от общего времени, отводимого на освоение федеральной образовательной программы дошкольного образования) и вариативной (не более 40% от общего нормативного времени, отводимого на основании федеральной образовательной программы дошкольного образования) частями учебного плана;</w:t>
      </w:r>
      <w:proofErr w:type="gramEnd"/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сохранение преемственности между инвариантной (обязательной) и вариативной (модульной) частями;</w:t>
      </w:r>
      <w:proofErr w:type="gramEnd"/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отражение специфики ДОУ;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ориентирование на реализацию образовательной услуги. 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 материала. </w:t>
      </w:r>
    </w:p>
    <w:p w:rsidR="00A339BB" w:rsidRDefault="00295AC9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организации </w:t>
      </w:r>
      <w:r w:rsidR="00A339BB">
        <w:rPr>
          <w:rFonts w:ascii="Times New Roman" w:hAnsi="Times New Roman"/>
          <w:sz w:val="24"/>
          <w:szCs w:val="24"/>
        </w:rPr>
        <w:t>ОД:</w:t>
      </w:r>
    </w:p>
    <w:p w:rsidR="00A339BB" w:rsidRPr="00553AAE" w:rsidRDefault="00A339BB" w:rsidP="00A339BB">
      <w:pPr>
        <w:pStyle w:val="ac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1 до 3 лет (</w:t>
      </w:r>
      <w:proofErr w:type="gramStart"/>
      <w:r>
        <w:rPr>
          <w:rFonts w:ascii="Times New Roman" w:hAnsi="Times New Roman"/>
          <w:sz w:val="24"/>
          <w:szCs w:val="24"/>
        </w:rPr>
        <w:t>подгрупповые</w:t>
      </w:r>
      <w:proofErr w:type="gramEnd"/>
      <w:r>
        <w:rPr>
          <w:rFonts w:ascii="Times New Roman" w:hAnsi="Times New Roman"/>
          <w:sz w:val="24"/>
          <w:szCs w:val="24"/>
        </w:rPr>
        <w:t>)</w:t>
      </w:r>
    </w:p>
    <w:p w:rsidR="00A339BB" w:rsidRDefault="00A339BB" w:rsidP="00A339BB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3 до 5 лет (</w:t>
      </w:r>
      <w:proofErr w:type="gramStart"/>
      <w:r>
        <w:rPr>
          <w:rFonts w:ascii="Times New Roman" w:hAnsi="Times New Roman"/>
          <w:sz w:val="24"/>
        </w:rPr>
        <w:t>подгрупповые</w:t>
      </w:r>
      <w:proofErr w:type="gramEnd"/>
      <w:r>
        <w:rPr>
          <w:rFonts w:ascii="Times New Roman" w:hAnsi="Times New Roman"/>
          <w:sz w:val="24"/>
        </w:rPr>
        <w:t>, фронтальные);</w:t>
      </w:r>
    </w:p>
    <w:p w:rsidR="00A339BB" w:rsidRDefault="00A339BB" w:rsidP="00A339BB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5 до 7 лет (</w:t>
      </w:r>
      <w:proofErr w:type="gramStart"/>
      <w:r>
        <w:rPr>
          <w:rFonts w:ascii="Times New Roman" w:hAnsi="Times New Roman"/>
          <w:sz w:val="24"/>
        </w:rPr>
        <w:t>фронтальные</w:t>
      </w:r>
      <w:proofErr w:type="gramEnd"/>
      <w:r>
        <w:rPr>
          <w:rFonts w:ascii="Times New Roman" w:hAnsi="Times New Roman"/>
          <w:sz w:val="24"/>
        </w:rPr>
        <w:t>)</w:t>
      </w:r>
    </w:p>
    <w:p w:rsidR="00A339BB" w:rsidRDefault="00A339BB" w:rsidP="00A339BB">
      <w:pPr>
        <w:pStyle w:val="aa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«Детский сад № 55 «Шалунишка» работает </w:t>
      </w:r>
      <w:r w:rsidRPr="00DB448D">
        <w:rPr>
          <w:rFonts w:ascii="Times New Roman" w:hAnsi="Times New Roman"/>
          <w:sz w:val="24"/>
          <w:szCs w:val="24"/>
        </w:rPr>
        <w:t xml:space="preserve">в режиме пятидневной рабочей недели. В образовательном учреждении функционирует </w:t>
      </w:r>
      <w:r>
        <w:rPr>
          <w:rFonts w:ascii="Times New Roman" w:hAnsi="Times New Roman"/>
          <w:sz w:val="24"/>
          <w:szCs w:val="24"/>
        </w:rPr>
        <w:t xml:space="preserve">12 </w:t>
      </w:r>
      <w:r w:rsidRPr="00DB448D">
        <w:rPr>
          <w:rFonts w:ascii="Times New Roman" w:hAnsi="Times New Roman"/>
          <w:sz w:val="24"/>
          <w:szCs w:val="24"/>
        </w:rPr>
        <w:t>групп дневного пребывания, укомплектованных в соответствии с возрастными нормами.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95AC9" w:rsidRDefault="00295AC9" w:rsidP="00A339BB">
      <w:pPr>
        <w:pStyle w:val="aa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раннего возраста – 1 группа;</w:t>
      </w:r>
    </w:p>
    <w:p w:rsidR="00A339BB" w:rsidRDefault="00A339BB" w:rsidP="00A339BB">
      <w:pPr>
        <w:pStyle w:val="aa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первые младшие – </w:t>
      </w:r>
      <w:r w:rsidR="00295AC9">
        <w:rPr>
          <w:rFonts w:ascii="Times New Roman" w:hAnsi="Times New Roman"/>
          <w:sz w:val="24"/>
          <w:szCs w:val="24"/>
        </w:rPr>
        <w:t>1 группа</w:t>
      </w:r>
      <w:r>
        <w:rPr>
          <w:rFonts w:ascii="Times New Roman" w:hAnsi="Times New Roman"/>
          <w:sz w:val="24"/>
          <w:szCs w:val="24"/>
        </w:rPr>
        <w:t>;</w:t>
      </w:r>
    </w:p>
    <w:p w:rsidR="00A339BB" w:rsidRDefault="00A339BB" w:rsidP="00A339BB">
      <w:pPr>
        <w:pStyle w:val="aa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вторые младшие – 2 группы;</w:t>
      </w:r>
    </w:p>
    <w:p w:rsidR="00A339BB" w:rsidRDefault="00A339BB" w:rsidP="00A339BB">
      <w:pPr>
        <w:pStyle w:val="aa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средние </w:t>
      </w:r>
      <w:r w:rsidR="005C2184">
        <w:rPr>
          <w:rFonts w:ascii="Times New Roman" w:hAnsi="Times New Roman"/>
          <w:sz w:val="24"/>
          <w:szCs w:val="24"/>
        </w:rPr>
        <w:t xml:space="preserve">– 2 </w:t>
      </w:r>
      <w:r>
        <w:rPr>
          <w:rFonts w:ascii="Times New Roman" w:hAnsi="Times New Roman"/>
          <w:sz w:val="24"/>
          <w:szCs w:val="24"/>
        </w:rPr>
        <w:t xml:space="preserve"> групп</w:t>
      </w:r>
      <w:r w:rsidR="005C2184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;</w:t>
      </w:r>
    </w:p>
    <w:p w:rsidR="00A339BB" w:rsidRPr="007112CF" w:rsidRDefault="00A339BB" w:rsidP="00A339BB">
      <w:pPr>
        <w:pStyle w:val="aa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 w:rsidRPr="007112CF">
        <w:rPr>
          <w:rFonts w:ascii="Times New Roman" w:hAnsi="Times New Roman"/>
          <w:sz w:val="24"/>
          <w:szCs w:val="24"/>
        </w:rPr>
        <w:t>старшие – 3 группы;</w:t>
      </w:r>
    </w:p>
    <w:p w:rsidR="00A339BB" w:rsidRPr="00DB448D" w:rsidRDefault="00A339BB" w:rsidP="00A339BB">
      <w:pPr>
        <w:pStyle w:val="aa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подготовительные -  3 группы.</w:t>
      </w:r>
    </w:p>
    <w:p w:rsidR="00A339BB" w:rsidRDefault="00A339BB" w:rsidP="00A339BB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B448D">
        <w:rPr>
          <w:rFonts w:ascii="Times New Roman" w:hAnsi="Times New Roman"/>
          <w:sz w:val="24"/>
          <w:szCs w:val="24"/>
        </w:rPr>
        <w:t xml:space="preserve">Продолжительность </w:t>
      </w:r>
      <w:r>
        <w:rPr>
          <w:rFonts w:ascii="Times New Roman" w:hAnsi="Times New Roman"/>
          <w:sz w:val="24"/>
          <w:szCs w:val="24"/>
        </w:rPr>
        <w:t xml:space="preserve">организованной </w:t>
      </w:r>
      <w:r w:rsidRPr="00DB448D">
        <w:rPr>
          <w:rFonts w:ascii="Times New Roman" w:hAnsi="Times New Roman"/>
          <w:sz w:val="24"/>
          <w:szCs w:val="24"/>
        </w:rPr>
        <w:t xml:space="preserve">образовательной деятельности </w:t>
      </w:r>
    </w:p>
    <w:p w:rsidR="00A339BB" w:rsidRDefault="00A339BB" w:rsidP="00A339BB">
      <w:pPr>
        <w:pStyle w:val="a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448D">
        <w:rPr>
          <w:rFonts w:ascii="Times New Roman" w:hAnsi="Times New Roman"/>
          <w:sz w:val="24"/>
          <w:szCs w:val="24"/>
        </w:rPr>
        <w:t xml:space="preserve">для детей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295AC9">
        <w:rPr>
          <w:rFonts w:ascii="Times New Roman" w:hAnsi="Times New Roman"/>
          <w:sz w:val="24"/>
          <w:szCs w:val="24"/>
        </w:rPr>
        <w:t xml:space="preserve">1 до 2 лет, </w:t>
      </w:r>
      <w:r>
        <w:rPr>
          <w:rFonts w:ascii="Times New Roman" w:hAnsi="Times New Roman"/>
          <w:sz w:val="24"/>
          <w:szCs w:val="24"/>
        </w:rPr>
        <w:t>2 до 3 лет –</w:t>
      </w:r>
      <w:r w:rsidR="00EA1C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10 минут, </w:t>
      </w:r>
    </w:p>
    <w:p w:rsidR="00A339BB" w:rsidRDefault="00A339BB" w:rsidP="00A339BB">
      <w:pPr>
        <w:pStyle w:val="a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448D">
        <w:rPr>
          <w:rFonts w:ascii="Times New Roman" w:hAnsi="Times New Roman"/>
          <w:sz w:val="24"/>
          <w:szCs w:val="24"/>
        </w:rPr>
        <w:t xml:space="preserve">для детей от 3 до 4 лет - 15 минут, </w:t>
      </w:r>
    </w:p>
    <w:p w:rsidR="00A339BB" w:rsidRDefault="00A339BB" w:rsidP="00A339BB">
      <w:pPr>
        <w:pStyle w:val="a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448D">
        <w:rPr>
          <w:rFonts w:ascii="Times New Roman" w:hAnsi="Times New Roman"/>
          <w:sz w:val="24"/>
          <w:szCs w:val="24"/>
        </w:rPr>
        <w:t xml:space="preserve">для детей от 4 до 5 лет - </w:t>
      </w:r>
      <w:r w:rsidR="00EA1C24">
        <w:rPr>
          <w:rFonts w:ascii="Times New Roman" w:hAnsi="Times New Roman"/>
          <w:sz w:val="24"/>
          <w:szCs w:val="24"/>
        </w:rPr>
        <w:t xml:space="preserve"> </w:t>
      </w:r>
      <w:r w:rsidRPr="00DB448D">
        <w:rPr>
          <w:rFonts w:ascii="Times New Roman" w:hAnsi="Times New Roman"/>
          <w:sz w:val="24"/>
          <w:szCs w:val="24"/>
        </w:rPr>
        <w:t xml:space="preserve">20 минут, </w:t>
      </w:r>
    </w:p>
    <w:p w:rsidR="00A339BB" w:rsidRDefault="00A339BB" w:rsidP="00A339BB">
      <w:pPr>
        <w:pStyle w:val="a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448D">
        <w:rPr>
          <w:rFonts w:ascii="Times New Roman" w:hAnsi="Times New Roman"/>
          <w:sz w:val="24"/>
          <w:szCs w:val="24"/>
        </w:rPr>
        <w:t xml:space="preserve">для детей от 5 до 6 лет - 25 минут, </w:t>
      </w:r>
    </w:p>
    <w:p w:rsidR="00A339BB" w:rsidRPr="00DB448D" w:rsidRDefault="00A339BB" w:rsidP="00A339BB">
      <w:pPr>
        <w:pStyle w:val="a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448D">
        <w:rPr>
          <w:rFonts w:ascii="Times New Roman" w:hAnsi="Times New Roman"/>
          <w:sz w:val="24"/>
          <w:szCs w:val="24"/>
        </w:rPr>
        <w:t xml:space="preserve">для детей от 6 до 7 лет - </w:t>
      </w:r>
      <w:r w:rsidR="00EA1C24">
        <w:rPr>
          <w:rFonts w:ascii="Times New Roman" w:hAnsi="Times New Roman"/>
          <w:sz w:val="24"/>
          <w:szCs w:val="24"/>
        </w:rPr>
        <w:t xml:space="preserve"> </w:t>
      </w:r>
      <w:r w:rsidRPr="00DB448D">
        <w:rPr>
          <w:rFonts w:ascii="Times New Roman" w:hAnsi="Times New Roman"/>
          <w:sz w:val="24"/>
          <w:szCs w:val="24"/>
        </w:rPr>
        <w:t>30 минут.</w:t>
      </w:r>
    </w:p>
    <w:p w:rsidR="00A339BB" w:rsidRDefault="00A339BB" w:rsidP="00A339B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учебного года – 0</w:t>
      </w:r>
      <w:r w:rsidR="00295AC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сентября 202</w:t>
      </w:r>
      <w:r w:rsidR="00295AC9">
        <w:rPr>
          <w:rFonts w:ascii="Times New Roman" w:hAnsi="Times New Roman"/>
          <w:sz w:val="24"/>
          <w:szCs w:val="24"/>
        </w:rPr>
        <w:t>5</w:t>
      </w:r>
      <w:r w:rsidR="005C2184">
        <w:rPr>
          <w:rFonts w:ascii="Times New Roman" w:hAnsi="Times New Roman"/>
          <w:sz w:val="24"/>
          <w:szCs w:val="24"/>
        </w:rPr>
        <w:t xml:space="preserve"> г., конец учебного года - 3</w:t>
      </w:r>
      <w:r w:rsidR="00295AC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мая 202</w:t>
      </w:r>
      <w:r w:rsidR="00295AC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A339BB" w:rsidRDefault="00A339BB" w:rsidP="00EA1C2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учебных недель в год – 37.</w:t>
      </w:r>
    </w:p>
    <w:p w:rsidR="00A339BB" w:rsidRDefault="00A339BB" w:rsidP="00EA1C2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определяет организацию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- образовательного процесса в учреждении и структуру федеральной программы дошкольного образования, реализуемой в ДОУ.</w:t>
      </w:r>
    </w:p>
    <w:p w:rsidR="00A339BB" w:rsidRDefault="00A339BB" w:rsidP="00EA1C2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состоит из двух частей: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инвариантной (обязательной) части;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вариативной части.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учебный план включены пять направлений, обеспечивающие  познавательное, речевое, социально - коммуникативное, художественно-эстетическое и физическое развитие воспитанников.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Организованная образовательная деятельность  по музыке, физической культуре  проводится круглогодично.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каникул организуется активный отдых детей, проводятся мероприятия художественно-эстетического и физкультурно-оздоровительного  развлекательных циклов.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Вариативная часть в учебном плане расширяет область образовательных услуг для воспитанников.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2D6520" w:rsidRDefault="002D6520" w:rsidP="002D6520">
      <w:pPr>
        <w:pStyle w:val="1"/>
        <w:spacing w:before="0" w:after="0" w:line="240" w:lineRule="auto"/>
        <w:ind w:firstLine="567"/>
        <w:contextualSpacing/>
        <w:jc w:val="both"/>
        <w:textAlignment w:val="baseline"/>
        <w:rPr>
          <w:rFonts w:ascii="Times New Roman" w:eastAsiaTheme="minorHAnsi" w:hAnsi="Times New Roman"/>
          <w:b w:val="0"/>
          <w:color w:val="auto"/>
          <w:sz w:val="24"/>
          <w:szCs w:val="24"/>
        </w:rPr>
      </w:pPr>
      <w:r w:rsidRPr="00A628C6">
        <w:rPr>
          <w:rFonts w:ascii="Times New Roman" w:hAnsi="Times New Roman"/>
          <w:b w:val="0"/>
          <w:color w:val="auto"/>
          <w:sz w:val="24"/>
          <w:szCs w:val="24"/>
        </w:rPr>
        <w:t xml:space="preserve">Общая учебная нагрузка (организованная образовательная деятельность) инвариантной и вариативной частей плана по всем направлениям развития соответствуют требованиям </w:t>
      </w:r>
      <w:proofErr w:type="spellStart"/>
      <w:r w:rsidRPr="00A628C6">
        <w:rPr>
          <w:rFonts w:ascii="Times New Roman" w:eastAsiaTheme="minorHAnsi" w:hAnsi="Times New Roman"/>
          <w:b w:val="0"/>
          <w:color w:val="auto"/>
          <w:sz w:val="24"/>
          <w:szCs w:val="24"/>
        </w:rPr>
        <w:t>СанПиН</w:t>
      </w:r>
      <w:proofErr w:type="spellEnd"/>
      <w:r w:rsidRPr="00A628C6">
        <w:rPr>
          <w:rFonts w:ascii="Times New Roman" w:eastAsiaTheme="minorHAnsi" w:hAnsi="Times New Roman"/>
          <w:b w:val="0"/>
          <w:color w:val="auto"/>
          <w:sz w:val="24"/>
          <w:szCs w:val="24"/>
        </w:rPr>
        <w:t xml:space="preserve"> 1.2.3685-21 от 24.03.2021г.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бучение родному языку начинается со вторых младших групп (3-4 года) с детьми татарской национальности и проводится воспитателем по обучению татарскому языку 3 раза в неделю в форме игры в рамках режима дня. Начиная со средней </w:t>
      </w:r>
      <w:proofErr w:type="gramStart"/>
      <w:r>
        <w:rPr>
          <w:rFonts w:ascii="Times New Roman" w:hAnsi="Times New Roman"/>
          <w:sz w:val="24"/>
          <w:szCs w:val="24"/>
        </w:rPr>
        <w:t>группы</w:t>
      </w:r>
      <w:proofErr w:type="gramEnd"/>
      <w:r>
        <w:rPr>
          <w:rFonts w:ascii="Times New Roman" w:hAnsi="Times New Roman"/>
          <w:sz w:val="24"/>
          <w:szCs w:val="24"/>
        </w:rPr>
        <w:t xml:space="preserve"> вводится обучение татарскому и русскому языкам на специально организованных занятиях и в режимных моментах:</w:t>
      </w:r>
    </w:p>
    <w:p w:rsidR="00A339BB" w:rsidRDefault="00A339BB" w:rsidP="00A339BB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средних группах – 1 занятие в сетке занятий, 1 – в режимных моментах.</w:t>
      </w:r>
    </w:p>
    <w:p w:rsidR="00A339BB" w:rsidRDefault="00A339BB" w:rsidP="00A339BB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старших группах – 2 занятия в сетке занятий, 1 – в режимных моментах;</w:t>
      </w:r>
    </w:p>
    <w:p w:rsidR="00A339BB" w:rsidRDefault="00A339BB" w:rsidP="00A339BB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подготовительных к школе группах – </w:t>
      </w:r>
      <w:r w:rsidR="001051BF">
        <w:rPr>
          <w:rFonts w:ascii="Times New Roman" w:hAnsi="Times New Roman"/>
          <w:sz w:val="24"/>
          <w:szCs w:val="24"/>
        </w:rPr>
        <w:t>2</w:t>
      </w:r>
      <w:r w:rsidR="002D6520">
        <w:rPr>
          <w:rFonts w:ascii="Times New Roman" w:hAnsi="Times New Roman"/>
          <w:sz w:val="24"/>
          <w:szCs w:val="24"/>
        </w:rPr>
        <w:t xml:space="preserve"> занятия в сетке занятий</w:t>
      </w:r>
      <w:r w:rsidR="001051BF">
        <w:rPr>
          <w:rFonts w:ascii="Times New Roman" w:hAnsi="Times New Roman"/>
          <w:sz w:val="24"/>
          <w:szCs w:val="24"/>
        </w:rPr>
        <w:t>, 1 – в режимных моментах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A339BB" w:rsidRDefault="00A339BB" w:rsidP="00A339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:rsidR="000F6E9E" w:rsidRDefault="000F6E9E" w:rsidP="000F6E9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программа ДОУ предполагает организацию отдельных видов деятельности за рамками организованной образовательной деятельности. Программа реализуется в ходе совместной, самостоятельной деятельности детей в ходе режимных моментов.</w:t>
      </w:r>
    </w:p>
    <w:p w:rsidR="00EA1C24" w:rsidRDefault="00EA1C24" w:rsidP="00EA1C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hAnsi="Times New Roman"/>
          <w:sz w:val="24"/>
          <w:szCs w:val="24"/>
        </w:rPr>
      </w:pPr>
      <w:r w:rsidRPr="00DB448D">
        <w:rPr>
          <w:rFonts w:ascii="Times New Roman" w:hAnsi="Times New Roman"/>
          <w:sz w:val="24"/>
          <w:szCs w:val="24"/>
        </w:rPr>
        <w:t xml:space="preserve">Содержание </w:t>
      </w:r>
      <w:r>
        <w:rPr>
          <w:rFonts w:ascii="Times New Roman" w:hAnsi="Times New Roman"/>
          <w:sz w:val="24"/>
          <w:szCs w:val="24"/>
        </w:rPr>
        <w:t>организова</w:t>
      </w:r>
      <w:r w:rsidRPr="00DB448D">
        <w:rPr>
          <w:rFonts w:ascii="Times New Roman" w:hAnsi="Times New Roman"/>
          <w:sz w:val="24"/>
          <w:szCs w:val="24"/>
        </w:rPr>
        <w:t xml:space="preserve">нной образовательной деятельности определяется </w:t>
      </w:r>
      <w:r>
        <w:rPr>
          <w:rFonts w:ascii="Times New Roman" w:hAnsi="Times New Roman"/>
          <w:sz w:val="24"/>
          <w:szCs w:val="24"/>
        </w:rPr>
        <w:t xml:space="preserve">Федеральной образовательной программой дошкольного образования,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дополнительно для логопедических гру</w:t>
      </w:r>
      <w:proofErr w:type="gramStart"/>
      <w:r>
        <w:rPr>
          <w:rFonts w:ascii="Times New Roman" w:hAnsi="Times New Roman"/>
          <w:sz w:val="24"/>
        </w:rPr>
        <w:t>пп вкл</w:t>
      </w:r>
      <w:proofErr w:type="gramEnd"/>
      <w:r>
        <w:rPr>
          <w:rFonts w:ascii="Times New Roman" w:hAnsi="Times New Roman"/>
          <w:sz w:val="24"/>
        </w:rPr>
        <w:t>ючена организованная образовательная деятельность по речевому развитию</w:t>
      </w:r>
      <w:r>
        <w:rPr>
          <w:rFonts w:ascii="Times New Roman" w:hAnsi="Times New Roman"/>
          <w:bCs/>
          <w:sz w:val="24"/>
          <w:szCs w:val="24"/>
        </w:rPr>
        <w:t xml:space="preserve"> «Программа логопедической работы по преодолению общего </w:t>
      </w:r>
      <w:r w:rsidRPr="002F518A">
        <w:rPr>
          <w:rFonts w:ascii="Times New Roman" w:hAnsi="Times New Roman"/>
          <w:bCs/>
          <w:sz w:val="24"/>
          <w:szCs w:val="24"/>
        </w:rPr>
        <w:t xml:space="preserve">недоразвития речи у детей», </w:t>
      </w:r>
      <w:r>
        <w:rPr>
          <w:rFonts w:ascii="Times New Roman" w:hAnsi="Times New Roman"/>
          <w:sz w:val="24"/>
          <w:szCs w:val="24"/>
        </w:rPr>
        <w:t>Т. Б. Филичева, Г. В. Чиркина.</w:t>
      </w:r>
    </w:p>
    <w:p w:rsidR="000F6E9E" w:rsidRPr="00DB448D" w:rsidRDefault="000F6E9E" w:rsidP="000F6E9E">
      <w:pPr>
        <w:pStyle w:val="aa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Коррекционно</w:t>
      </w:r>
      <w:r w:rsidRPr="00DB448D">
        <w:rPr>
          <w:rFonts w:ascii="Times New Roman" w:hAnsi="Times New Roman"/>
          <w:sz w:val="24"/>
          <w:szCs w:val="24"/>
        </w:rPr>
        <w:t xml:space="preserve">-развивающие занятия педагога-психолога не входят в учебный план. Количество занятий и состав групп определяется по потребности. Занятия проводятся малыми подгруппами или индивидуально и выводятся за  пределы  учебного  плана. Подгруппы формируются на  основе  анализа   диагностических  данных,  на  основе  сходства  проблем. Такие временные   группы   функционируют  ограниченный  срок (2-5 месяцев), предусмотренный  разработанной   программой  психологической  коррекции. Занятия педагога-психолога  направлены  на развитие  эмоционально-волевой  сферы  детей  и  формирование   положительных   личностных  качеств, совершенствование  адаптационных     механизмов, развитие  регуляции  деятельности  и поведения, предупреждение  школьной  </w:t>
      </w:r>
      <w:proofErr w:type="spellStart"/>
      <w:r w:rsidRPr="00DB448D">
        <w:rPr>
          <w:rFonts w:ascii="Times New Roman" w:hAnsi="Times New Roman"/>
          <w:sz w:val="24"/>
          <w:szCs w:val="24"/>
        </w:rPr>
        <w:t>дезадаптации</w:t>
      </w:r>
      <w:proofErr w:type="spellEnd"/>
      <w:r w:rsidRPr="00DB448D">
        <w:rPr>
          <w:rFonts w:ascii="Times New Roman" w:hAnsi="Times New Roman"/>
          <w:sz w:val="24"/>
          <w:szCs w:val="24"/>
        </w:rPr>
        <w:t>.</w:t>
      </w:r>
    </w:p>
    <w:p w:rsidR="00414652" w:rsidRDefault="00414652" w:rsidP="00414652">
      <w:pPr>
        <w:pStyle w:val="af5"/>
        <w:shd w:val="clear" w:color="auto" w:fill="FFFFFF"/>
        <w:spacing w:before="0" w:beforeAutospacing="0" w:after="0" w:afterAutospacing="0" w:line="408" w:lineRule="atLeast"/>
        <w:rPr>
          <w:shd w:val="clear" w:color="auto" w:fill="095197"/>
        </w:rPr>
        <w:sectPr w:rsidR="00414652" w:rsidSect="005B3BB0">
          <w:pgSz w:w="11906" w:h="16838"/>
          <w:pgMar w:top="851" w:right="851" w:bottom="993" w:left="1134" w:header="709" w:footer="709" w:gutter="0"/>
          <w:cols w:space="708"/>
          <w:docGrid w:linePitch="360"/>
        </w:sect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7"/>
        <w:gridCol w:w="570"/>
        <w:gridCol w:w="96"/>
        <w:gridCol w:w="613"/>
        <w:gridCol w:w="107"/>
        <w:gridCol w:w="601"/>
        <w:gridCol w:w="851"/>
        <w:gridCol w:w="709"/>
        <w:gridCol w:w="850"/>
        <w:gridCol w:w="992"/>
        <w:gridCol w:w="851"/>
        <w:gridCol w:w="850"/>
        <w:gridCol w:w="851"/>
        <w:gridCol w:w="850"/>
        <w:gridCol w:w="709"/>
        <w:gridCol w:w="851"/>
        <w:gridCol w:w="850"/>
        <w:gridCol w:w="851"/>
        <w:gridCol w:w="992"/>
      </w:tblGrid>
      <w:tr w:rsidR="00945146" w:rsidRPr="00D716B0" w:rsidTr="00F222F8">
        <w:trPr>
          <w:trHeight w:val="272"/>
        </w:trPr>
        <w:tc>
          <w:tcPr>
            <w:tcW w:w="2657" w:type="dxa"/>
            <w:vMerge w:val="restart"/>
          </w:tcPr>
          <w:p w:rsidR="00945146" w:rsidRPr="00D716B0" w:rsidRDefault="00945146" w:rsidP="00F222F8">
            <w:pPr>
              <w:pStyle w:val="aa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Базисный вид деятельности</w:t>
            </w:r>
          </w:p>
          <w:p w:rsidR="00926A4D" w:rsidRPr="00D716B0" w:rsidRDefault="00945146" w:rsidP="00F222F8">
            <w:pPr>
              <w:pStyle w:val="aa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(на пятидневную неделю)</w:t>
            </w:r>
          </w:p>
        </w:tc>
        <w:tc>
          <w:tcPr>
            <w:tcW w:w="1279" w:type="dxa"/>
            <w:gridSpan w:val="3"/>
            <w:tcBorders>
              <w:right w:val="single" w:sz="4" w:space="0" w:color="auto"/>
            </w:tcBorders>
          </w:tcPr>
          <w:p w:rsidR="00945146" w:rsidRPr="00D716B0" w:rsidRDefault="00E771A6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1</w:t>
            </w:r>
            <w:r w:rsidR="00110F99" w:rsidRPr="00D716B0">
              <w:rPr>
                <w:rFonts w:ascii="Times New Roman" w:hAnsi="Times New Roman"/>
                <w:b/>
                <w:sz w:val="23"/>
                <w:szCs w:val="23"/>
              </w:rPr>
              <w:t>-2 года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945146" w:rsidRPr="00D716B0" w:rsidRDefault="00945146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2-3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45146" w:rsidRPr="00D716B0" w:rsidRDefault="00945146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3-4 года</w:t>
            </w:r>
          </w:p>
        </w:tc>
        <w:tc>
          <w:tcPr>
            <w:tcW w:w="1843" w:type="dxa"/>
            <w:gridSpan w:val="2"/>
          </w:tcPr>
          <w:p w:rsidR="00945146" w:rsidRPr="00D716B0" w:rsidRDefault="00945146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4-5 лет</w:t>
            </w:r>
          </w:p>
        </w:tc>
        <w:tc>
          <w:tcPr>
            <w:tcW w:w="1701" w:type="dxa"/>
            <w:gridSpan w:val="2"/>
          </w:tcPr>
          <w:p w:rsidR="00945146" w:rsidRPr="00D716B0" w:rsidRDefault="00945146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5-6 лет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45146" w:rsidRPr="00D716B0" w:rsidRDefault="00945146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6-7 лет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5146" w:rsidRPr="00D716B0" w:rsidRDefault="00945146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5-6 лет (лог</w:t>
            </w:r>
            <w:proofErr w:type="gramStart"/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proofErr w:type="gramEnd"/>
            <w:r w:rsidRPr="00D716B0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proofErr w:type="gramStart"/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г</w:t>
            </w:r>
            <w:proofErr w:type="gramEnd"/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руппа)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945146" w:rsidRPr="00D716B0" w:rsidRDefault="00945146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6-7 лет (лог</w:t>
            </w:r>
            <w:proofErr w:type="gramStart"/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proofErr w:type="gramEnd"/>
            <w:r w:rsidRPr="00D716B0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proofErr w:type="gramStart"/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г</w:t>
            </w:r>
            <w:proofErr w:type="gramEnd"/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руппа)</w:t>
            </w:r>
          </w:p>
        </w:tc>
      </w:tr>
      <w:tr w:rsidR="00110F99" w:rsidRPr="00D716B0" w:rsidTr="00F222F8">
        <w:trPr>
          <w:trHeight w:val="445"/>
        </w:trPr>
        <w:tc>
          <w:tcPr>
            <w:tcW w:w="2657" w:type="dxa"/>
            <w:vMerge/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мин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мин.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мин.</w:t>
            </w:r>
          </w:p>
        </w:tc>
        <w:tc>
          <w:tcPr>
            <w:tcW w:w="992" w:type="dxa"/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851" w:type="dxa"/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мин.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851" w:type="dxa"/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мин.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мин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мин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мин.</w:t>
            </w:r>
          </w:p>
        </w:tc>
      </w:tr>
      <w:tr w:rsidR="00414652" w:rsidRPr="00D716B0" w:rsidTr="00F222F8">
        <w:trPr>
          <w:trHeight w:val="356"/>
        </w:trPr>
        <w:tc>
          <w:tcPr>
            <w:tcW w:w="15701" w:type="dxa"/>
            <w:gridSpan w:val="19"/>
          </w:tcPr>
          <w:p w:rsidR="00414652" w:rsidRPr="00D716B0" w:rsidRDefault="00414652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Организованная образовательная деятельность.</w:t>
            </w:r>
          </w:p>
        </w:tc>
      </w:tr>
      <w:tr w:rsidR="00414652" w:rsidRPr="00D716B0" w:rsidTr="00F222F8">
        <w:tc>
          <w:tcPr>
            <w:tcW w:w="15701" w:type="dxa"/>
            <w:gridSpan w:val="19"/>
          </w:tcPr>
          <w:p w:rsidR="00414652" w:rsidRPr="00D716B0" w:rsidRDefault="00414652" w:rsidP="00F222F8">
            <w:pPr>
              <w:pStyle w:val="aa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i/>
                <w:sz w:val="23"/>
                <w:szCs w:val="23"/>
              </w:rPr>
              <w:t>Обязательная часть:</w:t>
            </w:r>
          </w:p>
        </w:tc>
      </w:tr>
      <w:tr w:rsidR="00926A4D" w:rsidRPr="00D716B0" w:rsidTr="00F222F8">
        <w:tc>
          <w:tcPr>
            <w:tcW w:w="15701" w:type="dxa"/>
            <w:gridSpan w:val="19"/>
          </w:tcPr>
          <w:p w:rsidR="00926A4D" w:rsidRPr="00D716B0" w:rsidRDefault="00926A4D" w:rsidP="00F222F8">
            <w:pPr>
              <w:pStyle w:val="aa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i/>
                <w:sz w:val="23"/>
                <w:szCs w:val="23"/>
              </w:rPr>
              <w:t>Образовательная область «Физическое развитие»</w:t>
            </w:r>
          </w:p>
        </w:tc>
      </w:tr>
      <w:tr w:rsidR="00110F99" w:rsidRPr="00D716B0" w:rsidTr="00F222F8">
        <w:tc>
          <w:tcPr>
            <w:tcW w:w="2657" w:type="dxa"/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Физическая культура в помещении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  <w:tc>
          <w:tcPr>
            <w:tcW w:w="992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40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60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641AD4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0F99" w:rsidRPr="00D716B0" w:rsidRDefault="00641AD4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60</w:t>
            </w:r>
          </w:p>
        </w:tc>
      </w:tr>
      <w:tr w:rsidR="00110F99" w:rsidRPr="00D716B0" w:rsidTr="00F222F8">
        <w:tc>
          <w:tcPr>
            <w:tcW w:w="2657" w:type="dxa"/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Физическая культура на воздухе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992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</w:tr>
      <w:tr w:rsidR="00926A4D" w:rsidRPr="00D716B0" w:rsidTr="00F222F8">
        <w:tc>
          <w:tcPr>
            <w:tcW w:w="15701" w:type="dxa"/>
            <w:gridSpan w:val="19"/>
          </w:tcPr>
          <w:p w:rsidR="00926A4D" w:rsidRPr="00D716B0" w:rsidRDefault="00926A4D" w:rsidP="00F222F8">
            <w:pPr>
              <w:pStyle w:val="aa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i/>
                <w:sz w:val="23"/>
                <w:szCs w:val="23"/>
              </w:rPr>
              <w:t>Образовательная область «Речевое  развитие»</w:t>
            </w:r>
          </w:p>
        </w:tc>
      </w:tr>
      <w:tr w:rsidR="00110F99" w:rsidRPr="00D716B0" w:rsidTr="00F222F8">
        <w:trPr>
          <w:trHeight w:val="340"/>
        </w:trPr>
        <w:tc>
          <w:tcPr>
            <w:tcW w:w="2657" w:type="dxa"/>
            <w:tcBorders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 xml:space="preserve">Развитие речи  </w:t>
            </w:r>
          </w:p>
        </w:tc>
        <w:tc>
          <w:tcPr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10F99" w:rsidRPr="00D716B0" w:rsidRDefault="00641AD4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60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110F99" w:rsidRPr="00D716B0" w:rsidRDefault="00F800DE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110F99" w:rsidRPr="00D716B0" w:rsidTr="00F222F8">
        <w:trPr>
          <w:trHeight w:val="210"/>
        </w:trPr>
        <w:tc>
          <w:tcPr>
            <w:tcW w:w="2657" w:type="dxa"/>
            <w:tcBorders>
              <w:top w:val="single" w:sz="4" w:space="0" w:color="auto"/>
            </w:tcBorders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 xml:space="preserve"> Логопед. ООД</w:t>
            </w:r>
          </w:p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90</w:t>
            </w:r>
          </w:p>
        </w:tc>
      </w:tr>
      <w:tr w:rsidR="00926A4D" w:rsidRPr="00D716B0" w:rsidTr="00F222F8">
        <w:trPr>
          <w:trHeight w:val="210"/>
        </w:trPr>
        <w:tc>
          <w:tcPr>
            <w:tcW w:w="2657" w:type="dxa"/>
            <w:tcBorders>
              <w:top w:val="single" w:sz="4" w:space="0" w:color="auto"/>
            </w:tcBorders>
          </w:tcPr>
          <w:p w:rsidR="00926A4D" w:rsidRPr="00D716B0" w:rsidRDefault="00926A4D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Обучение татарскому языку</w:t>
            </w: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926A4D" w:rsidRPr="00D716B0" w:rsidRDefault="00926A4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26A4D" w:rsidRPr="00D716B0" w:rsidRDefault="00926A4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26A4D" w:rsidRPr="00D716B0" w:rsidRDefault="00926A4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26A4D" w:rsidRPr="00D716B0" w:rsidRDefault="00926A4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26A4D" w:rsidRPr="00D716B0" w:rsidRDefault="00926A4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26A4D" w:rsidRPr="00D716B0" w:rsidRDefault="00926A4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26A4D" w:rsidRPr="00D716B0" w:rsidRDefault="00926A4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26A4D" w:rsidRPr="00D716B0" w:rsidRDefault="00926A4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26A4D" w:rsidRPr="00D716B0" w:rsidRDefault="00926A4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26A4D" w:rsidRPr="00D716B0" w:rsidRDefault="00926A4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26A4D" w:rsidRPr="00D716B0" w:rsidRDefault="00D87551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26A4D" w:rsidRPr="00D716B0" w:rsidRDefault="001051BF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</w:t>
            </w:r>
            <w:r w:rsidR="00830F8D" w:rsidRPr="00D716B0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4D" w:rsidRPr="00D716B0" w:rsidRDefault="00926A4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4D" w:rsidRPr="00D716B0" w:rsidRDefault="00926A4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A4D" w:rsidRPr="00D716B0" w:rsidRDefault="00F800DE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26A4D" w:rsidRPr="00D716B0" w:rsidRDefault="00F800DE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</w:tr>
      <w:tr w:rsidR="00926A4D" w:rsidRPr="00D716B0" w:rsidTr="00F222F8">
        <w:trPr>
          <w:trHeight w:val="210"/>
        </w:trPr>
        <w:tc>
          <w:tcPr>
            <w:tcW w:w="15701" w:type="dxa"/>
            <w:gridSpan w:val="19"/>
            <w:tcBorders>
              <w:top w:val="single" w:sz="4" w:space="0" w:color="auto"/>
            </w:tcBorders>
          </w:tcPr>
          <w:p w:rsidR="00926A4D" w:rsidRPr="00D716B0" w:rsidRDefault="00926A4D" w:rsidP="00F222F8">
            <w:pPr>
              <w:pStyle w:val="aa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i/>
                <w:sz w:val="23"/>
                <w:szCs w:val="23"/>
              </w:rPr>
              <w:t>Образовательная область «Познавательное развитие»</w:t>
            </w:r>
          </w:p>
        </w:tc>
      </w:tr>
      <w:tr w:rsidR="00110F99" w:rsidRPr="00D716B0" w:rsidTr="00F222F8">
        <w:tc>
          <w:tcPr>
            <w:tcW w:w="2657" w:type="dxa"/>
          </w:tcPr>
          <w:p w:rsidR="00110F99" w:rsidRPr="00D716B0" w:rsidRDefault="000F6E9E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Формирование целостной картины мира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992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 xml:space="preserve"> -</w:t>
            </w:r>
          </w:p>
        </w:tc>
        <w:tc>
          <w:tcPr>
            <w:tcW w:w="851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 xml:space="preserve"> -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</w:tcPr>
          <w:p w:rsidR="00110F99" w:rsidRPr="00D716B0" w:rsidRDefault="00641AD4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850" w:type="dxa"/>
          </w:tcPr>
          <w:p w:rsidR="00110F99" w:rsidRPr="00D716B0" w:rsidRDefault="00F800DE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F99" w:rsidRPr="00D716B0" w:rsidRDefault="00F800DE" w:rsidP="003A690B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  <w:r w:rsidR="003A690B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830F8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0F99" w:rsidRPr="00D716B0" w:rsidRDefault="00830F8D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3</w:t>
            </w:r>
            <w:r w:rsidR="00641AD4" w:rsidRPr="00D716B0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110F99" w:rsidRPr="00D716B0" w:rsidTr="00F222F8">
        <w:tc>
          <w:tcPr>
            <w:tcW w:w="2657" w:type="dxa"/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Формирование элементарных математических представлений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992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</w:tcPr>
          <w:p w:rsidR="00110F99" w:rsidRPr="00D716B0" w:rsidRDefault="00641AD4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60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0F99" w:rsidRPr="00D716B0" w:rsidRDefault="00641AD4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60</w:t>
            </w:r>
          </w:p>
        </w:tc>
      </w:tr>
      <w:tr w:rsidR="00926A4D" w:rsidRPr="00D716B0" w:rsidTr="00F222F8">
        <w:tc>
          <w:tcPr>
            <w:tcW w:w="15701" w:type="dxa"/>
            <w:gridSpan w:val="19"/>
          </w:tcPr>
          <w:p w:rsidR="00926A4D" w:rsidRPr="00D716B0" w:rsidRDefault="00926A4D" w:rsidP="00F222F8">
            <w:pPr>
              <w:pStyle w:val="aa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i/>
                <w:sz w:val="23"/>
                <w:szCs w:val="23"/>
              </w:rPr>
              <w:t>Образовательная область «Художественно-эстетическое  развитие»</w:t>
            </w:r>
          </w:p>
        </w:tc>
      </w:tr>
      <w:tr w:rsidR="00110F99" w:rsidRPr="00D716B0" w:rsidTr="00EA0760">
        <w:tc>
          <w:tcPr>
            <w:tcW w:w="2657" w:type="dxa"/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Рисование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992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 xml:space="preserve"> 1</w:t>
            </w:r>
          </w:p>
        </w:tc>
        <w:tc>
          <w:tcPr>
            <w:tcW w:w="851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 xml:space="preserve"> 20</w:t>
            </w:r>
          </w:p>
        </w:tc>
        <w:tc>
          <w:tcPr>
            <w:tcW w:w="850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850" w:type="dxa"/>
          </w:tcPr>
          <w:p w:rsidR="00110F99" w:rsidRPr="00D716B0" w:rsidRDefault="00F800DE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F99" w:rsidRPr="00D716B0" w:rsidRDefault="00F800DE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390B37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0F99" w:rsidRPr="00D716B0" w:rsidRDefault="00F800DE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0F99" w:rsidRPr="00D716B0" w:rsidRDefault="00F800DE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</w:t>
            </w:r>
            <w:r w:rsidR="00D87551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4518F0" w:rsidRPr="00D716B0" w:rsidTr="00EA0760">
        <w:tc>
          <w:tcPr>
            <w:tcW w:w="2657" w:type="dxa"/>
          </w:tcPr>
          <w:p w:rsidR="004518F0" w:rsidRPr="00D716B0" w:rsidRDefault="004518F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Лепка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518F0" w:rsidRPr="00D716B0" w:rsidRDefault="000F6E9E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518F0" w:rsidRPr="00D716B0" w:rsidRDefault="00EA0760" w:rsidP="00EA0760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850" w:type="dxa"/>
            <w:vMerge w:val="restart"/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992" w:type="dxa"/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 xml:space="preserve"> 0,5</w:t>
            </w:r>
          </w:p>
        </w:tc>
        <w:tc>
          <w:tcPr>
            <w:tcW w:w="851" w:type="dxa"/>
            <w:vMerge w:val="restart"/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851" w:type="dxa"/>
            <w:vMerge w:val="restart"/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850" w:type="dxa"/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</w:tr>
      <w:tr w:rsidR="004518F0" w:rsidRPr="00D716B0" w:rsidTr="00EA0760">
        <w:tc>
          <w:tcPr>
            <w:tcW w:w="2657" w:type="dxa"/>
          </w:tcPr>
          <w:p w:rsidR="004518F0" w:rsidRPr="00D716B0" w:rsidRDefault="004518F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Аппликация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4518F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518F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850" w:type="dxa"/>
            <w:vMerge/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 xml:space="preserve"> 0,5</w:t>
            </w:r>
          </w:p>
        </w:tc>
        <w:tc>
          <w:tcPr>
            <w:tcW w:w="851" w:type="dxa"/>
            <w:vMerge/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851" w:type="dxa"/>
            <w:vMerge/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4518F0" w:rsidRPr="00D716B0" w:rsidRDefault="004518F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10F99" w:rsidRPr="00D716B0" w:rsidTr="00F222F8">
        <w:trPr>
          <w:trHeight w:val="356"/>
        </w:trPr>
        <w:tc>
          <w:tcPr>
            <w:tcW w:w="2657" w:type="dxa"/>
            <w:tcBorders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Музыка</w:t>
            </w:r>
          </w:p>
        </w:tc>
        <w:tc>
          <w:tcPr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40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60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60</w:t>
            </w:r>
          </w:p>
        </w:tc>
      </w:tr>
      <w:tr w:rsidR="00EA0760" w:rsidRPr="00D716B0" w:rsidTr="00F222F8">
        <w:trPr>
          <w:trHeight w:val="356"/>
        </w:trPr>
        <w:tc>
          <w:tcPr>
            <w:tcW w:w="2657" w:type="dxa"/>
            <w:tcBorders>
              <w:bottom w:val="single" w:sz="4" w:space="0" w:color="auto"/>
            </w:tcBorders>
          </w:tcPr>
          <w:p w:rsidR="00EA0760" w:rsidRPr="00D716B0" w:rsidRDefault="00EA076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Конструирование</w:t>
            </w:r>
          </w:p>
        </w:tc>
        <w:tc>
          <w:tcPr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A0760" w:rsidRPr="00D716B0" w:rsidRDefault="00EA0760" w:rsidP="001051BF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A0760" w:rsidRPr="00D716B0" w:rsidRDefault="00EA0760" w:rsidP="001051BF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A0760" w:rsidRPr="00D716B0" w:rsidRDefault="00EA076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110F99" w:rsidRPr="00D716B0" w:rsidTr="00F222F8">
        <w:trPr>
          <w:trHeight w:val="194"/>
        </w:trPr>
        <w:tc>
          <w:tcPr>
            <w:tcW w:w="2657" w:type="dxa"/>
            <w:tcBorders>
              <w:top w:val="single" w:sz="4" w:space="0" w:color="auto"/>
            </w:tcBorders>
          </w:tcPr>
          <w:p w:rsidR="00110F99" w:rsidRPr="00D716B0" w:rsidRDefault="00FA7ADC" w:rsidP="00F222F8">
            <w:pPr>
              <w:pStyle w:val="aa"/>
              <w:rPr>
                <w:rFonts w:ascii="Times New Roman" w:hAnsi="Times New Roman"/>
                <w:i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Итого недельная нагрузка </w:t>
            </w:r>
            <w:r w:rsidRPr="00D716B0">
              <w:rPr>
                <w:rFonts w:ascii="Times New Roman" w:hAnsi="Times New Roman"/>
                <w:i/>
                <w:color w:val="000000"/>
                <w:sz w:val="23"/>
                <w:szCs w:val="23"/>
              </w:rPr>
              <w:t>(занятий/минут)</w:t>
            </w: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</w:t>
            </w:r>
            <w:r w:rsidR="00FA7ADC"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10F99" w:rsidRPr="00D716B0" w:rsidRDefault="00641AD4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3</w:t>
            </w:r>
            <w:r w:rsidR="00FA7ADC"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10F99" w:rsidRPr="00D716B0" w:rsidRDefault="00FA7ADC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110F99" w:rsidRPr="00D716B0" w:rsidRDefault="00FA7ADC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</w:t>
            </w:r>
            <w:r w:rsidR="00FA7ADC"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3</w:t>
            </w:r>
            <w:r w:rsidR="00FA7ADC"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110F99" w:rsidRPr="00D716B0" w:rsidRDefault="00110F99" w:rsidP="00F222F8">
            <w:pPr>
              <w:pStyle w:val="aa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450</w:t>
            </w:r>
          </w:p>
        </w:tc>
      </w:tr>
      <w:tr w:rsidR="00CC617A" w:rsidRPr="00D716B0" w:rsidTr="00D716B0">
        <w:trPr>
          <w:trHeight w:val="282"/>
        </w:trPr>
        <w:tc>
          <w:tcPr>
            <w:tcW w:w="2657" w:type="dxa"/>
            <w:tcBorders>
              <w:top w:val="single" w:sz="4" w:space="0" w:color="auto"/>
            </w:tcBorders>
          </w:tcPr>
          <w:p w:rsidR="00CC617A" w:rsidRPr="00D716B0" w:rsidRDefault="00CC617A" w:rsidP="00D716B0">
            <w:pPr>
              <w:pStyle w:val="aa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Дополнительное образование</w:t>
            </w: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CC617A" w:rsidRPr="00D716B0" w:rsidRDefault="00FA7ADC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617A" w:rsidRPr="00D716B0" w:rsidRDefault="00FA7ADC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617A" w:rsidRPr="00D716B0" w:rsidRDefault="001245A8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C617A" w:rsidRPr="00D716B0" w:rsidRDefault="001245A8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60</w:t>
            </w:r>
          </w:p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60</w:t>
            </w:r>
          </w:p>
          <w:p w:rsidR="00CC617A" w:rsidRPr="00D716B0" w:rsidRDefault="00CC617A" w:rsidP="00F222F8">
            <w:pPr>
              <w:pStyle w:val="aa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14652" w:rsidRPr="00D716B0" w:rsidTr="00F222F8">
        <w:tc>
          <w:tcPr>
            <w:tcW w:w="15701" w:type="dxa"/>
            <w:gridSpan w:val="19"/>
          </w:tcPr>
          <w:p w:rsidR="00414652" w:rsidRPr="00D716B0" w:rsidRDefault="00414652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Взаимодействие взрослого с детьми в режимных моментах</w:t>
            </w:r>
          </w:p>
        </w:tc>
      </w:tr>
      <w:tr w:rsidR="009B0E4A" w:rsidRPr="00D716B0" w:rsidTr="00F222F8">
        <w:tc>
          <w:tcPr>
            <w:tcW w:w="15701" w:type="dxa"/>
            <w:gridSpan w:val="19"/>
          </w:tcPr>
          <w:p w:rsidR="009B0E4A" w:rsidRPr="00D716B0" w:rsidRDefault="009B0E4A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i/>
                <w:sz w:val="23"/>
                <w:szCs w:val="23"/>
              </w:rPr>
              <w:t>Образовательная область «Речевое  развитие»</w:t>
            </w:r>
          </w:p>
        </w:tc>
      </w:tr>
      <w:tr w:rsidR="009B0E4A" w:rsidRPr="00D716B0" w:rsidTr="00F222F8">
        <w:tc>
          <w:tcPr>
            <w:tcW w:w="2657" w:type="dxa"/>
          </w:tcPr>
          <w:p w:rsidR="009B0E4A" w:rsidRPr="00D716B0" w:rsidRDefault="009B0E4A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 xml:space="preserve">Обучение  родному языку </w:t>
            </w:r>
          </w:p>
        </w:tc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9B0E4A" w:rsidRPr="00D716B0" w:rsidRDefault="009B0E4A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9B0E4A" w:rsidRPr="00D716B0" w:rsidRDefault="009B0E4A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9B0E4A" w:rsidRPr="00D716B0" w:rsidRDefault="009B0E4A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0E4A" w:rsidRPr="00D716B0" w:rsidRDefault="009B0E4A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B0E4A" w:rsidRPr="00D716B0" w:rsidRDefault="009B0E4A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850" w:type="dxa"/>
          </w:tcPr>
          <w:p w:rsidR="009B0E4A" w:rsidRPr="00D716B0" w:rsidRDefault="009B0E4A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45</w:t>
            </w:r>
          </w:p>
        </w:tc>
        <w:tc>
          <w:tcPr>
            <w:tcW w:w="992" w:type="dxa"/>
          </w:tcPr>
          <w:p w:rsidR="009B0E4A" w:rsidRPr="00D716B0" w:rsidRDefault="009B0E4A" w:rsidP="00F222F8">
            <w:pPr>
              <w:pStyle w:val="aa"/>
              <w:jc w:val="righ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</w:t>
            </w:r>
          </w:p>
        </w:tc>
        <w:tc>
          <w:tcPr>
            <w:tcW w:w="851" w:type="dxa"/>
          </w:tcPr>
          <w:p w:rsidR="009B0E4A" w:rsidRPr="00D716B0" w:rsidRDefault="009B0E4A" w:rsidP="00F222F8">
            <w:pPr>
              <w:pStyle w:val="aa"/>
              <w:jc w:val="righ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20</w:t>
            </w:r>
          </w:p>
        </w:tc>
        <w:tc>
          <w:tcPr>
            <w:tcW w:w="850" w:type="dxa"/>
          </w:tcPr>
          <w:p w:rsidR="009B0E4A" w:rsidRPr="00D716B0" w:rsidRDefault="009B0E4A" w:rsidP="00F222F8">
            <w:pPr>
              <w:pStyle w:val="aa"/>
              <w:jc w:val="righ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</w:t>
            </w:r>
          </w:p>
        </w:tc>
        <w:tc>
          <w:tcPr>
            <w:tcW w:w="851" w:type="dxa"/>
          </w:tcPr>
          <w:p w:rsidR="009B0E4A" w:rsidRPr="00D716B0" w:rsidRDefault="009B0E4A" w:rsidP="00F222F8">
            <w:pPr>
              <w:pStyle w:val="aa"/>
              <w:jc w:val="righ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25</w:t>
            </w:r>
          </w:p>
        </w:tc>
        <w:tc>
          <w:tcPr>
            <w:tcW w:w="850" w:type="dxa"/>
          </w:tcPr>
          <w:p w:rsidR="009B0E4A" w:rsidRPr="00D716B0" w:rsidRDefault="00D87551" w:rsidP="00F222F8">
            <w:pPr>
              <w:pStyle w:val="aa"/>
              <w:jc w:val="righ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0E4A" w:rsidRPr="00D716B0" w:rsidRDefault="00D87551" w:rsidP="00F222F8">
            <w:pPr>
              <w:pStyle w:val="aa"/>
              <w:jc w:val="righ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0E4A" w:rsidRPr="00D716B0" w:rsidRDefault="009B0E4A" w:rsidP="00F222F8">
            <w:pPr>
              <w:pStyle w:val="aa"/>
              <w:jc w:val="righ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B0E4A" w:rsidRPr="00D716B0" w:rsidRDefault="009B0E4A" w:rsidP="00F222F8">
            <w:pPr>
              <w:pStyle w:val="aa"/>
              <w:jc w:val="righ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0E4A" w:rsidRPr="00D716B0" w:rsidRDefault="00D87551" w:rsidP="00F222F8">
            <w:pPr>
              <w:pStyle w:val="aa"/>
              <w:jc w:val="righ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B0E4A" w:rsidRPr="00D716B0" w:rsidRDefault="00D87551" w:rsidP="00F222F8">
            <w:pPr>
              <w:pStyle w:val="aa"/>
              <w:jc w:val="righ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30</w:t>
            </w:r>
          </w:p>
        </w:tc>
      </w:tr>
      <w:tr w:rsidR="009B0E4A" w:rsidRPr="00D716B0" w:rsidTr="00F222F8">
        <w:tc>
          <w:tcPr>
            <w:tcW w:w="2657" w:type="dxa"/>
          </w:tcPr>
          <w:p w:rsidR="009B0E4A" w:rsidRPr="00D716B0" w:rsidRDefault="009B0E4A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Чтение художественной литературы</w:t>
            </w:r>
          </w:p>
        </w:tc>
        <w:tc>
          <w:tcPr>
            <w:tcW w:w="1386" w:type="dxa"/>
            <w:gridSpan w:val="4"/>
            <w:tcBorders>
              <w:right w:val="single" w:sz="4" w:space="0" w:color="auto"/>
            </w:tcBorders>
          </w:tcPr>
          <w:p w:rsidR="009B0E4A" w:rsidRPr="00D716B0" w:rsidRDefault="009B0E4A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452" w:type="dxa"/>
            <w:gridSpan w:val="2"/>
            <w:tcBorders>
              <w:right w:val="single" w:sz="4" w:space="0" w:color="auto"/>
            </w:tcBorders>
          </w:tcPr>
          <w:p w:rsidR="009B0E4A" w:rsidRPr="00D716B0" w:rsidRDefault="009B0E4A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B0E4A" w:rsidRPr="00D716B0" w:rsidRDefault="009B0E4A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9B0E4A" w:rsidRPr="00D716B0" w:rsidRDefault="009B0E4A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</w:tcPr>
          <w:p w:rsidR="009B0E4A" w:rsidRPr="00D716B0" w:rsidRDefault="009B0E4A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B0E4A" w:rsidRPr="00D716B0" w:rsidRDefault="009B0E4A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E4A" w:rsidRPr="00D716B0" w:rsidRDefault="009B0E4A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9B0E4A" w:rsidRPr="00D716B0" w:rsidRDefault="009B0E4A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</w:tr>
      <w:tr w:rsidR="009B0E4A" w:rsidRPr="00D716B0" w:rsidTr="00F222F8">
        <w:tc>
          <w:tcPr>
            <w:tcW w:w="15701" w:type="dxa"/>
            <w:gridSpan w:val="19"/>
          </w:tcPr>
          <w:p w:rsidR="009B0E4A" w:rsidRPr="00D716B0" w:rsidRDefault="009B0E4A" w:rsidP="00F222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i/>
                <w:sz w:val="23"/>
                <w:szCs w:val="23"/>
              </w:rPr>
              <w:t>Образовательная область «Познавательное развитие»</w:t>
            </w:r>
          </w:p>
        </w:tc>
      </w:tr>
      <w:tr w:rsidR="00D716B0" w:rsidRPr="00D716B0" w:rsidTr="00F222F8"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Конструктивно-модельная деятельность</w:t>
            </w:r>
          </w:p>
        </w:tc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992" w:type="dxa"/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850" w:type="dxa"/>
          </w:tcPr>
          <w:p w:rsidR="00D716B0" w:rsidRPr="00D716B0" w:rsidRDefault="00D716B0" w:rsidP="001051BF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716B0" w:rsidRPr="00D716B0" w:rsidRDefault="00D716B0" w:rsidP="001051BF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1051BF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716B0" w:rsidRPr="00D716B0" w:rsidRDefault="00D716B0" w:rsidP="001051BF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</w:tr>
      <w:tr w:rsidR="00D716B0" w:rsidRPr="00D716B0" w:rsidTr="00F222F8"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Формирование целостной картины мира</w:t>
            </w:r>
          </w:p>
        </w:tc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2" w:type="dxa"/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</w:tcPr>
          <w:p w:rsidR="00D716B0" w:rsidRPr="00D716B0" w:rsidRDefault="00F800DE" w:rsidP="001051BF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716B0" w:rsidRPr="00D716B0" w:rsidRDefault="00F800DE" w:rsidP="001051BF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1051BF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716B0" w:rsidRPr="00D716B0" w:rsidRDefault="00D716B0" w:rsidP="001051BF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</w:tr>
      <w:tr w:rsidR="00D716B0" w:rsidRPr="00D716B0" w:rsidTr="00F222F8"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Познавательно-исследовательская деятельность</w:t>
            </w:r>
          </w:p>
        </w:tc>
        <w:tc>
          <w:tcPr>
            <w:tcW w:w="1386" w:type="dxa"/>
            <w:gridSpan w:val="4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52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843" w:type="dxa"/>
            <w:gridSpan w:val="2"/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701" w:type="dxa"/>
            <w:gridSpan w:val="2"/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D716B0" w:rsidRPr="00D716B0" w:rsidTr="00F222F8">
        <w:tc>
          <w:tcPr>
            <w:tcW w:w="15701" w:type="dxa"/>
            <w:gridSpan w:val="19"/>
          </w:tcPr>
          <w:p w:rsidR="00D716B0" w:rsidRPr="00D716B0" w:rsidRDefault="00D716B0" w:rsidP="00F222F8">
            <w:pPr>
              <w:pStyle w:val="aa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i/>
                <w:sz w:val="23"/>
                <w:szCs w:val="23"/>
              </w:rPr>
              <w:t>Образовательная область «Художественно-эстетическое  развитие»</w:t>
            </w:r>
          </w:p>
        </w:tc>
      </w:tr>
      <w:tr w:rsidR="00D716B0" w:rsidRPr="00D716B0" w:rsidTr="00F222F8">
        <w:trPr>
          <w:trHeight w:val="294"/>
        </w:trPr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D716B0">
              <w:rPr>
                <w:rFonts w:ascii="Times New Roman" w:hAnsi="Times New Roman"/>
                <w:sz w:val="23"/>
                <w:szCs w:val="23"/>
              </w:rPr>
              <w:t>Изодеятельность</w:t>
            </w:r>
            <w:proofErr w:type="spellEnd"/>
          </w:p>
        </w:tc>
        <w:tc>
          <w:tcPr>
            <w:tcW w:w="1386" w:type="dxa"/>
            <w:gridSpan w:val="4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52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43" w:type="dxa"/>
            <w:gridSpan w:val="2"/>
          </w:tcPr>
          <w:p w:rsidR="00D716B0" w:rsidRPr="00D716B0" w:rsidRDefault="00D716B0" w:rsidP="00F222F8">
            <w:pPr>
              <w:spacing w:after="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  <w:gridSpan w:val="2"/>
          </w:tcPr>
          <w:p w:rsidR="00D716B0" w:rsidRPr="00D716B0" w:rsidRDefault="00D716B0" w:rsidP="00F222F8">
            <w:pPr>
              <w:spacing w:after="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716B0" w:rsidRPr="00D716B0" w:rsidRDefault="00F800DE" w:rsidP="00F222F8">
            <w:pPr>
              <w:spacing w:after="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716B0" w:rsidRPr="00D716B0" w:rsidRDefault="00F800DE" w:rsidP="00F222F8">
            <w:pPr>
              <w:spacing w:after="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D716B0" w:rsidRPr="00D716B0" w:rsidTr="00F222F8">
        <w:trPr>
          <w:trHeight w:val="294"/>
        </w:trPr>
        <w:tc>
          <w:tcPr>
            <w:tcW w:w="15701" w:type="dxa"/>
            <w:gridSpan w:val="19"/>
          </w:tcPr>
          <w:p w:rsidR="00D716B0" w:rsidRPr="00D716B0" w:rsidRDefault="00D716B0" w:rsidP="00F222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i/>
                <w:sz w:val="23"/>
                <w:szCs w:val="23"/>
              </w:rPr>
              <w:t>Образовательная область «Социально-коммуникативное развитие»</w:t>
            </w:r>
          </w:p>
        </w:tc>
      </w:tr>
      <w:tr w:rsidR="00D716B0" w:rsidRPr="00D716B0" w:rsidTr="00F222F8">
        <w:trPr>
          <w:trHeight w:val="294"/>
        </w:trPr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Игровая деятельность</w:t>
            </w:r>
          </w:p>
        </w:tc>
        <w:tc>
          <w:tcPr>
            <w:tcW w:w="1386" w:type="dxa"/>
            <w:gridSpan w:val="4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452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</w:tr>
      <w:tr w:rsidR="00D716B0" w:rsidRPr="00D716B0" w:rsidTr="00F222F8">
        <w:trPr>
          <w:trHeight w:val="294"/>
        </w:trPr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Основы безопасности жизнедеятельности</w:t>
            </w:r>
          </w:p>
        </w:tc>
        <w:tc>
          <w:tcPr>
            <w:tcW w:w="1386" w:type="dxa"/>
            <w:gridSpan w:val="4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452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D716B0" w:rsidRPr="00D716B0" w:rsidRDefault="00D716B0" w:rsidP="00F222F8">
            <w:pPr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</w:tcPr>
          <w:p w:rsidR="00D716B0" w:rsidRPr="00D716B0" w:rsidRDefault="00D716B0" w:rsidP="00F222F8">
            <w:pPr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</w:tr>
      <w:tr w:rsidR="00D716B0" w:rsidRPr="00D716B0" w:rsidTr="00F222F8">
        <w:trPr>
          <w:trHeight w:val="294"/>
        </w:trPr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Самостоятельная деятельность детей в центрах развития</w:t>
            </w:r>
          </w:p>
        </w:tc>
        <w:tc>
          <w:tcPr>
            <w:tcW w:w="1386" w:type="dxa"/>
            <w:gridSpan w:val="4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452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</w:tr>
      <w:tr w:rsidR="00D716B0" w:rsidRPr="00D716B0" w:rsidTr="00F222F8">
        <w:trPr>
          <w:trHeight w:val="294"/>
        </w:trPr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 xml:space="preserve">Труд </w:t>
            </w:r>
          </w:p>
        </w:tc>
        <w:tc>
          <w:tcPr>
            <w:tcW w:w="1386" w:type="dxa"/>
            <w:gridSpan w:val="4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jc w:val="right"/>
              <w:rPr>
                <w:b/>
                <w:sz w:val="23"/>
                <w:szCs w:val="23"/>
              </w:rPr>
            </w:pPr>
            <w:r w:rsidRPr="00D716B0">
              <w:rPr>
                <w:b/>
                <w:sz w:val="23"/>
                <w:szCs w:val="23"/>
              </w:rPr>
              <w:t>-</w:t>
            </w:r>
          </w:p>
        </w:tc>
        <w:tc>
          <w:tcPr>
            <w:tcW w:w="1452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jc w:val="right"/>
              <w:rPr>
                <w:b/>
                <w:sz w:val="23"/>
                <w:szCs w:val="23"/>
              </w:rPr>
            </w:pPr>
            <w:r w:rsidRPr="00D716B0">
              <w:rPr>
                <w:b/>
                <w:sz w:val="23"/>
                <w:szCs w:val="23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</w:tr>
      <w:tr w:rsidR="00D716B0" w:rsidRPr="00D716B0" w:rsidTr="00F222F8">
        <w:trPr>
          <w:trHeight w:val="294"/>
        </w:trPr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Ручной труд</w:t>
            </w:r>
          </w:p>
        </w:tc>
        <w:tc>
          <w:tcPr>
            <w:tcW w:w="1386" w:type="dxa"/>
            <w:gridSpan w:val="4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jc w:val="right"/>
              <w:rPr>
                <w:b/>
                <w:sz w:val="23"/>
                <w:szCs w:val="23"/>
              </w:rPr>
            </w:pPr>
            <w:r w:rsidRPr="00D716B0">
              <w:rPr>
                <w:b/>
                <w:sz w:val="23"/>
                <w:szCs w:val="23"/>
              </w:rPr>
              <w:t>-</w:t>
            </w:r>
          </w:p>
        </w:tc>
        <w:tc>
          <w:tcPr>
            <w:tcW w:w="1452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jc w:val="right"/>
              <w:rPr>
                <w:b/>
                <w:sz w:val="23"/>
                <w:szCs w:val="23"/>
              </w:rPr>
            </w:pPr>
            <w:r w:rsidRPr="00D716B0">
              <w:rPr>
                <w:b/>
                <w:sz w:val="23"/>
                <w:szCs w:val="23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843" w:type="dxa"/>
            <w:gridSpan w:val="2"/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</w:tr>
      <w:tr w:rsidR="00D716B0" w:rsidRPr="00D716B0" w:rsidTr="00F222F8">
        <w:trPr>
          <w:trHeight w:val="294"/>
        </w:trPr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Дежурства</w:t>
            </w:r>
          </w:p>
        </w:tc>
        <w:tc>
          <w:tcPr>
            <w:tcW w:w="1386" w:type="dxa"/>
            <w:gridSpan w:val="4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52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pStyle w:val="aa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43" w:type="dxa"/>
            <w:gridSpan w:val="2"/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D716B0" w:rsidRPr="00D716B0" w:rsidRDefault="00D716B0" w:rsidP="00F222F8">
            <w:pPr>
              <w:spacing w:after="0" w:line="240" w:lineRule="auto"/>
              <w:rPr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</w:tr>
      <w:tr w:rsidR="00D716B0" w:rsidRPr="00D716B0" w:rsidTr="00F222F8">
        <w:tc>
          <w:tcPr>
            <w:tcW w:w="15701" w:type="dxa"/>
            <w:gridSpan w:val="19"/>
          </w:tcPr>
          <w:p w:rsidR="00D716B0" w:rsidRPr="00D716B0" w:rsidRDefault="00D716B0" w:rsidP="00F222F8">
            <w:pPr>
              <w:pStyle w:val="aa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716B0">
              <w:rPr>
                <w:rFonts w:ascii="Times New Roman" w:hAnsi="Times New Roman"/>
                <w:b/>
                <w:sz w:val="23"/>
                <w:szCs w:val="23"/>
              </w:rPr>
              <w:t>Оздоровительная работа</w:t>
            </w:r>
          </w:p>
        </w:tc>
      </w:tr>
      <w:tr w:rsidR="00D716B0" w:rsidRPr="00D716B0" w:rsidTr="00F222F8"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Утренняя гимнастика</w:t>
            </w:r>
          </w:p>
        </w:tc>
        <w:tc>
          <w:tcPr>
            <w:tcW w:w="13044" w:type="dxa"/>
            <w:gridSpan w:val="18"/>
          </w:tcPr>
          <w:p w:rsidR="00D716B0" w:rsidRPr="00D716B0" w:rsidRDefault="00D716B0" w:rsidP="00F222F8">
            <w:pPr>
              <w:pStyle w:val="aa"/>
              <w:ind w:left="1596" w:right="471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</w:tr>
      <w:tr w:rsidR="00D716B0" w:rsidRPr="00D716B0" w:rsidTr="00F222F8"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 xml:space="preserve">Прогулка </w:t>
            </w:r>
          </w:p>
        </w:tc>
        <w:tc>
          <w:tcPr>
            <w:tcW w:w="13044" w:type="dxa"/>
            <w:gridSpan w:val="18"/>
          </w:tcPr>
          <w:p w:rsidR="00D716B0" w:rsidRPr="00D716B0" w:rsidRDefault="00D716B0" w:rsidP="00F222F8">
            <w:pPr>
              <w:pStyle w:val="aa"/>
              <w:ind w:left="1596" w:right="471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</w:tr>
      <w:tr w:rsidR="00D716B0" w:rsidRPr="00D716B0" w:rsidTr="00F222F8"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Закаливающие процедуры</w:t>
            </w:r>
          </w:p>
        </w:tc>
        <w:tc>
          <w:tcPr>
            <w:tcW w:w="13044" w:type="dxa"/>
            <w:gridSpan w:val="18"/>
          </w:tcPr>
          <w:p w:rsidR="00D716B0" w:rsidRPr="00D716B0" w:rsidRDefault="00D716B0" w:rsidP="00F222F8">
            <w:pPr>
              <w:pStyle w:val="aa"/>
              <w:ind w:left="1596" w:right="471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</w:tr>
      <w:tr w:rsidR="00D716B0" w:rsidRPr="00D716B0" w:rsidTr="00F222F8">
        <w:tc>
          <w:tcPr>
            <w:tcW w:w="2657" w:type="dxa"/>
          </w:tcPr>
          <w:p w:rsidR="00D716B0" w:rsidRPr="00D716B0" w:rsidRDefault="00D716B0" w:rsidP="00F222F8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Гигиенические процедуры</w:t>
            </w:r>
          </w:p>
        </w:tc>
        <w:tc>
          <w:tcPr>
            <w:tcW w:w="13044" w:type="dxa"/>
            <w:gridSpan w:val="18"/>
          </w:tcPr>
          <w:p w:rsidR="00D716B0" w:rsidRPr="00D716B0" w:rsidRDefault="00D716B0" w:rsidP="00F222F8">
            <w:pPr>
              <w:pStyle w:val="aa"/>
              <w:ind w:left="1596" w:right="471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716B0">
              <w:rPr>
                <w:rFonts w:ascii="Times New Roman" w:hAnsi="Times New Roman"/>
                <w:sz w:val="23"/>
                <w:szCs w:val="23"/>
              </w:rPr>
              <w:t>ежедневно</w:t>
            </w:r>
          </w:p>
        </w:tc>
      </w:tr>
    </w:tbl>
    <w:p w:rsidR="00761D39" w:rsidRDefault="00761D39" w:rsidP="00F222F8"/>
    <w:sectPr w:rsidR="00761D39" w:rsidSect="00D716B0">
      <w:pgSz w:w="16838" w:h="11906" w:orient="landscape"/>
      <w:pgMar w:top="426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379" w:rsidRDefault="000F2379" w:rsidP="00F222F8">
      <w:pPr>
        <w:spacing w:after="0" w:line="240" w:lineRule="auto"/>
      </w:pPr>
      <w:r>
        <w:separator/>
      </w:r>
    </w:p>
  </w:endnote>
  <w:endnote w:type="continuationSeparator" w:id="0">
    <w:p w:rsidR="000F2379" w:rsidRDefault="000F2379" w:rsidP="00F22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379" w:rsidRDefault="000F2379" w:rsidP="00F222F8">
      <w:pPr>
        <w:spacing w:after="0" w:line="240" w:lineRule="auto"/>
      </w:pPr>
      <w:r>
        <w:separator/>
      </w:r>
    </w:p>
  </w:footnote>
  <w:footnote w:type="continuationSeparator" w:id="0">
    <w:p w:rsidR="000F2379" w:rsidRDefault="000F2379" w:rsidP="00F22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A00EA"/>
    <w:multiLevelType w:val="hybridMultilevel"/>
    <w:tmpl w:val="91585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10266"/>
    <w:multiLevelType w:val="hybridMultilevel"/>
    <w:tmpl w:val="4C2C917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6157F24"/>
    <w:multiLevelType w:val="hybridMultilevel"/>
    <w:tmpl w:val="BD223DD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4823B5"/>
    <w:multiLevelType w:val="hybridMultilevel"/>
    <w:tmpl w:val="05A4BCE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40C1A22"/>
    <w:multiLevelType w:val="hybridMultilevel"/>
    <w:tmpl w:val="5F1ADA8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5CD94130"/>
    <w:multiLevelType w:val="hybridMultilevel"/>
    <w:tmpl w:val="01C8A8B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DA125EB"/>
    <w:multiLevelType w:val="hybridMultilevel"/>
    <w:tmpl w:val="E8E067E4"/>
    <w:lvl w:ilvl="0" w:tplc="3252C470">
      <w:start w:val="1"/>
      <w:numFmt w:val="bullet"/>
      <w:lvlText w:val="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88C8FFF2" w:tentative="1">
      <w:start w:val="1"/>
      <w:numFmt w:val="bullet"/>
      <w:lvlText w:val="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B3D8D878" w:tentative="1">
      <w:start w:val="1"/>
      <w:numFmt w:val="bullet"/>
      <w:lvlText w:val="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2A64A140" w:tentative="1">
      <w:start w:val="1"/>
      <w:numFmt w:val="bullet"/>
      <w:lvlText w:val="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901ADF46" w:tentative="1">
      <w:start w:val="1"/>
      <w:numFmt w:val="bullet"/>
      <w:lvlText w:val="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25A4499E" w:tentative="1">
      <w:start w:val="1"/>
      <w:numFmt w:val="bullet"/>
      <w:lvlText w:val="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B8C4F008" w:tentative="1">
      <w:start w:val="1"/>
      <w:numFmt w:val="bullet"/>
      <w:lvlText w:val="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0608D6BA" w:tentative="1">
      <w:start w:val="1"/>
      <w:numFmt w:val="bullet"/>
      <w:lvlText w:val="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369EB4D6" w:tentative="1">
      <w:start w:val="1"/>
      <w:numFmt w:val="bullet"/>
      <w:lvlText w:val="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7">
    <w:nsid w:val="5FC127FF"/>
    <w:multiLevelType w:val="hybridMultilevel"/>
    <w:tmpl w:val="5BA8C6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A1649F"/>
    <w:multiLevelType w:val="hybridMultilevel"/>
    <w:tmpl w:val="EE9EB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9E6D25"/>
    <w:multiLevelType w:val="hybridMultilevel"/>
    <w:tmpl w:val="E222F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0524FF"/>
    <w:multiLevelType w:val="hybridMultilevel"/>
    <w:tmpl w:val="45820AEC"/>
    <w:lvl w:ilvl="0" w:tplc="3E4E8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C363D4"/>
    <w:multiLevelType w:val="hybridMultilevel"/>
    <w:tmpl w:val="18ACD7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4652"/>
    <w:rsid w:val="00055112"/>
    <w:rsid w:val="00057B21"/>
    <w:rsid w:val="00073580"/>
    <w:rsid w:val="00082084"/>
    <w:rsid w:val="000B2EC1"/>
    <w:rsid w:val="000E0543"/>
    <w:rsid w:val="000E5DE0"/>
    <w:rsid w:val="000F2379"/>
    <w:rsid w:val="000F6E9E"/>
    <w:rsid w:val="001051BF"/>
    <w:rsid w:val="00105E5B"/>
    <w:rsid w:val="00110F99"/>
    <w:rsid w:val="001245A8"/>
    <w:rsid w:val="00195919"/>
    <w:rsid w:val="001A2828"/>
    <w:rsid w:val="001B6CFA"/>
    <w:rsid w:val="001D0FDF"/>
    <w:rsid w:val="002060CB"/>
    <w:rsid w:val="0022223C"/>
    <w:rsid w:val="002264FA"/>
    <w:rsid w:val="002309C7"/>
    <w:rsid w:val="00253C23"/>
    <w:rsid w:val="00270B14"/>
    <w:rsid w:val="00294360"/>
    <w:rsid w:val="00295AC9"/>
    <w:rsid w:val="002C12CE"/>
    <w:rsid w:val="002D6520"/>
    <w:rsid w:val="003872D1"/>
    <w:rsid w:val="00390B37"/>
    <w:rsid w:val="003A1A61"/>
    <w:rsid w:val="003A690B"/>
    <w:rsid w:val="003B69D3"/>
    <w:rsid w:val="003D19D7"/>
    <w:rsid w:val="003F3BA0"/>
    <w:rsid w:val="00414652"/>
    <w:rsid w:val="004518F0"/>
    <w:rsid w:val="00472877"/>
    <w:rsid w:val="004E7696"/>
    <w:rsid w:val="00507D3A"/>
    <w:rsid w:val="005709F7"/>
    <w:rsid w:val="005B3BB0"/>
    <w:rsid w:val="005C2184"/>
    <w:rsid w:val="005F0719"/>
    <w:rsid w:val="005F40C0"/>
    <w:rsid w:val="00641AD4"/>
    <w:rsid w:val="006526F9"/>
    <w:rsid w:val="00673E16"/>
    <w:rsid w:val="0068495F"/>
    <w:rsid w:val="006B00D1"/>
    <w:rsid w:val="007112CF"/>
    <w:rsid w:val="00712F01"/>
    <w:rsid w:val="00723125"/>
    <w:rsid w:val="00742D4C"/>
    <w:rsid w:val="0074778F"/>
    <w:rsid w:val="00761D39"/>
    <w:rsid w:val="0077522F"/>
    <w:rsid w:val="007D6CFE"/>
    <w:rsid w:val="00804AA2"/>
    <w:rsid w:val="00830F8D"/>
    <w:rsid w:val="00854CCA"/>
    <w:rsid w:val="00884706"/>
    <w:rsid w:val="0089096A"/>
    <w:rsid w:val="008A1E8E"/>
    <w:rsid w:val="008D0021"/>
    <w:rsid w:val="008F1263"/>
    <w:rsid w:val="00926A4D"/>
    <w:rsid w:val="00945146"/>
    <w:rsid w:val="009A1A46"/>
    <w:rsid w:val="009A4C36"/>
    <w:rsid w:val="009B0E4A"/>
    <w:rsid w:val="009D1A51"/>
    <w:rsid w:val="009E0924"/>
    <w:rsid w:val="00A339BB"/>
    <w:rsid w:val="00A95AD8"/>
    <w:rsid w:val="00AA7FF8"/>
    <w:rsid w:val="00AF047D"/>
    <w:rsid w:val="00AF18DD"/>
    <w:rsid w:val="00AF49FB"/>
    <w:rsid w:val="00B05A19"/>
    <w:rsid w:val="00B41987"/>
    <w:rsid w:val="00B917AD"/>
    <w:rsid w:val="00BB20C1"/>
    <w:rsid w:val="00BE0962"/>
    <w:rsid w:val="00CA767E"/>
    <w:rsid w:val="00CC617A"/>
    <w:rsid w:val="00CD5FF7"/>
    <w:rsid w:val="00CE5F26"/>
    <w:rsid w:val="00D356C1"/>
    <w:rsid w:val="00D40B39"/>
    <w:rsid w:val="00D52E19"/>
    <w:rsid w:val="00D716B0"/>
    <w:rsid w:val="00D82AF9"/>
    <w:rsid w:val="00D87551"/>
    <w:rsid w:val="00DA4AE5"/>
    <w:rsid w:val="00E454D4"/>
    <w:rsid w:val="00E771A6"/>
    <w:rsid w:val="00EA0760"/>
    <w:rsid w:val="00EA1C24"/>
    <w:rsid w:val="00EB4E6B"/>
    <w:rsid w:val="00EF55DC"/>
    <w:rsid w:val="00F16F46"/>
    <w:rsid w:val="00F222F8"/>
    <w:rsid w:val="00F22746"/>
    <w:rsid w:val="00F508B7"/>
    <w:rsid w:val="00F800DE"/>
    <w:rsid w:val="00F91996"/>
    <w:rsid w:val="00FA7ADC"/>
    <w:rsid w:val="00FE63AE"/>
    <w:rsid w:val="00FF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414652"/>
    <w:pPr>
      <w:spacing w:after="200" w:line="276" w:lineRule="auto"/>
      <w:jc w:val="left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F047D"/>
    <w:pPr>
      <w:keepNext/>
      <w:keepLines/>
      <w:spacing w:before="480"/>
      <w:outlineLvl w:val="0"/>
    </w:pPr>
    <w:rPr>
      <w:rFonts w:ascii="Cambria" w:hAnsi="Cambria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F047D"/>
    <w:pPr>
      <w:keepNext/>
      <w:keepLines/>
      <w:spacing w:before="200"/>
      <w:outlineLvl w:val="1"/>
    </w:pPr>
    <w:rPr>
      <w:rFonts w:ascii="Cambria" w:hAnsi="Cambria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AF047D"/>
    <w:pPr>
      <w:keepNext/>
      <w:keepLines/>
      <w:spacing w:before="200"/>
      <w:outlineLvl w:val="2"/>
    </w:pPr>
    <w:rPr>
      <w:rFonts w:ascii="Cambria" w:hAnsi="Cambria"/>
      <w:b/>
      <w:bCs/>
      <w:color w:val="2DA2BF"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AF047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2DA2BF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AF047D"/>
    <w:pPr>
      <w:keepNext/>
      <w:keepLines/>
      <w:spacing w:before="200"/>
      <w:outlineLvl w:val="4"/>
    </w:pPr>
    <w:rPr>
      <w:rFonts w:ascii="Cambria" w:hAnsi="Cambria"/>
      <w:color w:val="16505E"/>
      <w:sz w:val="20"/>
      <w:szCs w:val="20"/>
    </w:rPr>
  </w:style>
  <w:style w:type="paragraph" w:styleId="6">
    <w:name w:val="heading 6"/>
    <w:basedOn w:val="a"/>
    <w:next w:val="a"/>
    <w:link w:val="60"/>
    <w:unhideWhenUsed/>
    <w:qFormat/>
    <w:rsid w:val="00AF047D"/>
    <w:pPr>
      <w:keepNext/>
      <w:keepLines/>
      <w:spacing w:before="200"/>
      <w:outlineLvl w:val="5"/>
    </w:pPr>
    <w:rPr>
      <w:rFonts w:ascii="Cambria" w:hAnsi="Cambria"/>
      <w:i/>
      <w:iCs/>
      <w:color w:val="16505E"/>
      <w:sz w:val="20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AF047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AF047D"/>
    <w:pPr>
      <w:keepNext/>
      <w:keepLines/>
      <w:spacing w:before="200"/>
      <w:outlineLvl w:val="7"/>
    </w:pPr>
    <w:rPr>
      <w:rFonts w:ascii="Cambria" w:hAnsi="Cambria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AF047D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F047D"/>
    <w:rPr>
      <w:rFonts w:ascii="Cambria" w:hAnsi="Cambria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rsid w:val="00AF047D"/>
    <w:rPr>
      <w:rFonts w:ascii="Cambria" w:hAnsi="Cambria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9"/>
    <w:rsid w:val="00AF047D"/>
    <w:rPr>
      <w:rFonts w:ascii="Cambria" w:hAnsi="Cambria"/>
      <w:b/>
      <w:bCs/>
      <w:color w:val="2DA2BF"/>
    </w:rPr>
  </w:style>
  <w:style w:type="character" w:customStyle="1" w:styleId="40">
    <w:name w:val="Заголовок 4 Знак"/>
    <w:link w:val="4"/>
    <w:rsid w:val="00AF047D"/>
    <w:rPr>
      <w:rFonts w:ascii="Cambria" w:hAnsi="Cambria"/>
      <w:b/>
      <w:bCs/>
      <w:i/>
      <w:iCs/>
      <w:color w:val="2DA2BF"/>
    </w:rPr>
  </w:style>
  <w:style w:type="character" w:customStyle="1" w:styleId="50">
    <w:name w:val="Заголовок 5 Знак"/>
    <w:link w:val="5"/>
    <w:rsid w:val="00AF047D"/>
    <w:rPr>
      <w:rFonts w:ascii="Cambria" w:hAnsi="Cambria"/>
      <w:color w:val="16505E"/>
    </w:rPr>
  </w:style>
  <w:style w:type="character" w:customStyle="1" w:styleId="60">
    <w:name w:val="Заголовок 6 Знак"/>
    <w:link w:val="6"/>
    <w:rsid w:val="00AF047D"/>
    <w:rPr>
      <w:rFonts w:ascii="Cambria" w:hAnsi="Cambria"/>
      <w:i/>
      <w:iCs/>
      <w:color w:val="16505E"/>
    </w:rPr>
  </w:style>
  <w:style w:type="character" w:customStyle="1" w:styleId="70">
    <w:name w:val="Заголовок 7 Знак"/>
    <w:link w:val="7"/>
    <w:uiPriority w:val="99"/>
    <w:rsid w:val="00AF047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9"/>
    <w:rsid w:val="00AF047D"/>
    <w:rPr>
      <w:rFonts w:ascii="Cambria" w:hAnsi="Cambria"/>
      <w:color w:val="2DA2BF"/>
    </w:rPr>
  </w:style>
  <w:style w:type="character" w:customStyle="1" w:styleId="90">
    <w:name w:val="Заголовок 9 Знак"/>
    <w:link w:val="9"/>
    <w:uiPriority w:val="99"/>
    <w:rsid w:val="00AF047D"/>
    <w:rPr>
      <w:rFonts w:ascii="Cambria" w:hAnsi="Cambria"/>
      <w:i/>
      <w:iCs/>
      <w:color w:val="404040"/>
    </w:rPr>
  </w:style>
  <w:style w:type="paragraph" w:styleId="a3">
    <w:name w:val="caption"/>
    <w:basedOn w:val="a"/>
    <w:next w:val="a"/>
    <w:uiPriority w:val="99"/>
    <w:qFormat/>
    <w:rsid w:val="00AF047D"/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uiPriority w:val="99"/>
    <w:qFormat/>
    <w:rsid w:val="00AF047D"/>
    <w:pPr>
      <w:jc w:val="center"/>
    </w:pPr>
    <w:rPr>
      <w:b/>
      <w:bCs/>
    </w:rPr>
  </w:style>
  <w:style w:type="character" w:customStyle="1" w:styleId="a5">
    <w:name w:val="Название Знак"/>
    <w:link w:val="a4"/>
    <w:uiPriority w:val="99"/>
    <w:rsid w:val="00AF047D"/>
    <w:rPr>
      <w:b/>
      <w:bCs/>
      <w:sz w:val="24"/>
      <w:szCs w:val="24"/>
    </w:rPr>
  </w:style>
  <w:style w:type="paragraph" w:styleId="a6">
    <w:name w:val="Subtitle"/>
    <w:basedOn w:val="a"/>
    <w:next w:val="a"/>
    <w:link w:val="a7"/>
    <w:uiPriority w:val="99"/>
    <w:qFormat/>
    <w:rsid w:val="00AF047D"/>
    <w:rPr>
      <w:rFonts w:ascii="Cambria" w:hAnsi="Cambria"/>
      <w:i/>
      <w:iCs/>
      <w:color w:val="2DA2BF"/>
      <w:spacing w:val="15"/>
    </w:rPr>
  </w:style>
  <w:style w:type="character" w:customStyle="1" w:styleId="a7">
    <w:name w:val="Подзаголовок Знак"/>
    <w:link w:val="a6"/>
    <w:uiPriority w:val="99"/>
    <w:rsid w:val="00AF047D"/>
    <w:rPr>
      <w:rFonts w:ascii="Cambria" w:hAnsi="Cambria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AF047D"/>
    <w:rPr>
      <w:b/>
      <w:bCs/>
    </w:rPr>
  </w:style>
  <w:style w:type="character" w:styleId="a9">
    <w:name w:val="Emphasis"/>
    <w:qFormat/>
    <w:rsid w:val="00AF047D"/>
    <w:rPr>
      <w:i/>
      <w:iCs/>
    </w:rPr>
  </w:style>
  <w:style w:type="paragraph" w:styleId="aa">
    <w:name w:val="No Spacing"/>
    <w:link w:val="ab"/>
    <w:uiPriority w:val="1"/>
    <w:qFormat/>
    <w:rsid w:val="00AF047D"/>
    <w:rPr>
      <w:rFonts w:ascii="Calibri" w:hAnsi="Calibri"/>
      <w:sz w:val="22"/>
      <w:szCs w:val="22"/>
    </w:rPr>
  </w:style>
  <w:style w:type="character" w:customStyle="1" w:styleId="ab">
    <w:name w:val="Без интервала Знак"/>
    <w:link w:val="aa"/>
    <w:uiPriority w:val="1"/>
    <w:locked/>
    <w:rsid w:val="00AF047D"/>
    <w:rPr>
      <w:rFonts w:ascii="Calibri" w:hAnsi="Calibri"/>
      <w:sz w:val="22"/>
      <w:szCs w:val="22"/>
      <w:lang w:bidi="ar-SA"/>
    </w:rPr>
  </w:style>
  <w:style w:type="paragraph" w:styleId="ac">
    <w:name w:val="List Paragraph"/>
    <w:basedOn w:val="a"/>
    <w:uiPriority w:val="34"/>
    <w:qFormat/>
    <w:rsid w:val="00AF047D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F047D"/>
    <w:rPr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99"/>
    <w:rsid w:val="00AF047D"/>
    <w:rPr>
      <w:rFonts w:ascii="Calibri" w:hAnsi="Calibri"/>
      <w:i/>
      <w:iCs/>
      <w:color w:val="000000"/>
    </w:rPr>
  </w:style>
  <w:style w:type="paragraph" w:styleId="ad">
    <w:name w:val="Intense Quote"/>
    <w:basedOn w:val="a"/>
    <w:next w:val="a"/>
    <w:link w:val="ae"/>
    <w:uiPriority w:val="99"/>
    <w:qFormat/>
    <w:rsid w:val="00AF047D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  <w:sz w:val="20"/>
      <w:szCs w:val="20"/>
    </w:rPr>
  </w:style>
  <w:style w:type="character" w:customStyle="1" w:styleId="ae">
    <w:name w:val="Выделенная цитата Знак"/>
    <w:link w:val="ad"/>
    <w:uiPriority w:val="99"/>
    <w:rsid w:val="00AF047D"/>
    <w:rPr>
      <w:rFonts w:ascii="Calibri" w:hAnsi="Calibri"/>
      <w:b/>
      <w:bCs/>
      <w:i/>
      <w:iCs/>
      <w:color w:val="2DA2BF"/>
    </w:rPr>
  </w:style>
  <w:style w:type="character" w:styleId="af">
    <w:name w:val="Subtle Emphasis"/>
    <w:uiPriority w:val="99"/>
    <w:qFormat/>
    <w:rsid w:val="00AF047D"/>
    <w:rPr>
      <w:i/>
      <w:iCs/>
      <w:color w:val="808080"/>
    </w:rPr>
  </w:style>
  <w:style w:type="character" w:styleId="af0">
    <w:name w:val="Intense Emphasis"/>
    <w:uiPriority w:val="99"/>
    <w:qFormat/>
    <w:rsid w:val="00AF047D"/>
    <w:rPr>
      <w:b/>
      <w:bCs/>
      <w:i/>
      <w:iCs/>
      <w:color w:val="2DA2BF"/>
    </w:rPr>
  </w:style>
  <w:style w:type="character" w:styleId="af1">
    <w:name w:val="Subtle Reference"/>
    <w:uiPriority w:val="99"/>
    <w:qFormat/>
    <w:rsid w:val="00AF047D"/>
    <w:rPr>
      <w:smallCaps/>
      <w:color w:val="DA1F28"/>
      <w:u w:val="single"/>
    </w:rPr>
  </w:style>
  <w:style w:type="character" w:styleId="af2">
    <w:name w:val="Intense Reference"/>
    <w:uiPriority w:val="99"/>
    <w:qFormat/>
    <w:rsid w:val="00AF047D"/>
    <w:rPr>
      <w:b/>
      <w:bCs/>
      <w:smallCaps/>
      <w:color w:val="DA1F28"/>
      <w:spacing w:val="5"/>
      <w:u w:val="single"/>
    </w:rPr>
  </w:style>
  <w:style w:type="character" w:styleId="af3">
    <w:name w:val="Book Title"/>
    <w:uiPriority w:val="99"/>
    <w:qFormat/>
    <w:rsid w:val="00AF047D"/>
    <w:rPr>
      <w:b/>
      <w:bCs/>
      <w:smallCaps/>
      <w:spacing w:val="5"/>
    </w:rPr>
  </w:style>
  <w:style w:type="paragraph" w:styleId="af4">
    <w:name w:val="TOC Heading"/>
    <w:basedOn w:val="1"/>
    <w:next w:val="a"/>
    <w:uiPriority w:val="99"/>
    <w:qFormat/>
    <w:rsid w:val="00AF047D"/>
    <w:pPr>
      <w:spacing w:line="240" w:lineRule="auto"/>
      <w:outlineLvl w:val="9"/>
    </w:pPr>
    <w:rPr>
      <w:rFonts w:cs="Cambria"/>
      <w:color w:val="365F91"/>
    </w:rPr>
  </w:style>
  <w:style w:type="paragraph" w:styleId="af5">
    <w:name w:val="Normal (Web)"/>
    <w:basedOn w:val="a"/>
    <w:uiPriority w:val="99"/>
    <w:semiHidden/>
    <w:unhideWhenUsed/>
    <w:rsid w:val="004146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Основной текст Знак"/>
    <w:link w:val="af7"/>
    <w:rsid w:val="00414652"/>
    <w:rPr>
      <w:shd w:val="clear" w:color="auto" w:fill="FFFFFF"/>
    </w:rPr>
  </w:style>
  <w:style w:type="paragraph" w:styleId="af7">
    <w:name w:val="Body Text"/>
    <w:basedOn w:val="a"/>
    <w:link w:val="af6"/>
    <w:rsid w:val="00414652"/>
    <w:pPr>
      <w:shd w:val="clear" w:color="auto" w:fill="FFFFFF"/>
      <w:spacing w:after="120" w:line="211" w:lineRule="exact"/>
      <w:jc w:val="right"/>
    </w:pPr>
    <w:rPr>
      <w:rFonts w:ascii="Times New Roman" w:hAnsi="Times New Roman"/>
      <w:sz w:val="20"/>
      <w:szCs w:val="20"/>
    </w:rPr>
  </w:style>
  <w:style w:type="character" w:customStyle="1" w:styleId="11">
    <w:name w:val="Основной текст Знак1"/>
    <w:basedOn w:val="a0"/>
    <w:link w:val="af7"/>
    <w:uiPriority w:val="99"/>
    <w:semiHidden/>
    <w:rsid w:val="00414652"/>
    <w:rPr>
      <w:rFonts w:ascii="Calibri" w:hAnsi="Calibri"/>
      <w:sz w:val="22"/>
      <w:szCs w:val="22"/>
    </w:rPr>
  </w:style>
  <w:style w:type="paragraph" w:styleId="af8">
    <w:name w:val="header"/>
    <w:basedOn w:val="a"/>
    <w:link w:val="af9"/>
    <w:uiPriority w:val="99"/>
    <w:semiHidden/>
    <w:unhideWhenUsed/>
    <w:rsid w:val="00F22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F222F8"/>
    <w:rPr>
      <w:rFonts w:ascii="Calibri" w:hAnsi="Calibri"/>
      <w:sz w:val="22"/>
      <w:szCs w:val="22"/>
    </w:rPr>
  </w:style>
  <w:style w:type="paragraph" w:styleId="afa">
    <w:name w:val="footer"/>
    <w:basedOn w:val="a"/>
    <w:link w:val="afb"/>
    <w:uiPriority w:val="99"/>
    <w:semiHidden/>
    <w:unhideWhenUsed/>
    <w:rsid w:val="00F22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F222F8"/>
    <w:rPr>
      <w:rFonts w:ascii="Calibri" w:hAnsi="Calibri"/>
      <w:sz w:val="22"/>
      <w:szCs w:val="22"/>
    </w:rPr>
  </w:style>
  <w:style w:type="paragraph" w:customStyle="1" w:styleId="Style6">
    <w:name w:val="Style6"/>
    <w:basedOn w:val="a"/>
    <w:uiPriority w:val="99"/>
    <w:rsid w:val="00A339BB"/>
    <w:pPr>
      <w:widowControl w:val="0"/>
      <w:autoSpaceDE w:val="0"/>
      <w:autoSpaceDN w:val="0"/>
      <w:adjustRightInd w:val="0"/>
      <w:spacing w:after="0" w:line="278" w:lineRule="exact"/>
      <w:ind w:hanging="230"/>
    </w:pPr>
    <w:rPr>
      <w:rFonts w:ascii="Times New Roman" w:eastAsiaTheme="minorEastAsia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A339BB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86FC5-DBCA-4A3D-A821-6AD7A895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2027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ДОУ №55</Company>
  <LinksUpToDate>false</LinksUpToDate>
  <CharactersWithSpaces>13559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Вильевна</dc:creator>
  <cp:lastModifiedBy>Ляля Вильевна</cp:lastModifiedBy>
  <cp:revision>15</cp:revision>
  <cp:lastPrinted>2023-09-04T07:50:00Z</cp:lastPrinted>
  <dcterms:created xsi:type="dcterms:W3CDTF">2023-08-28T08:24:00Z</dcterms:created>
  <dcterms:modified xsi:type="dcterms:W3CDTF">2025-10-15T07:07:00Z</dcterms:modified>
</cp:coreProperties>
</file>